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87" w:rsidRPr="00A54C87" w:rsidRDefault="00A54C87" w:rsidP="00A54C87">
      <w:pPr>
        <w:spacing w:after="120" w:line="240" w:lineRule="auto"/>
        <w:jc w:val="center"/>
        <w:rPr>
          <w:rFonts w:ascii="Times New Roman" w:eastAsia="Times New Roman" w:hAnsi="Times New Roman" w:cs="Times New Roman"/>
          <w:b/>
          <w:bCs/>
          <w:color w:val="000080"/>
          <w:sz w:val="24"/>
          <w:szCs w:val="24"/>
          <w:lang w:eastAsia="ru-RU"/>
        </w:rPr>
      </w:pPr>
      <w:r w:rsidRPr="00A54C87">
        <w:rPr>
          <w:rFonts w:ascii="Times New Roman" w:eastAsia="Times New Roman" w:hAnsi="Times New Roman" w:cs="Times New Roman"/>
          <w:b/>
          <w:bCs/>
          <w:color w:val="000080"/>
          <w:sz w:val="24"/>
          <w:szCs w:val="24"/>
          <w:lang w:eastAsia="ru-RU"/>
        </w:rPr>
        <w:t>Талабалар учун Ўзбекистон Республикаси Президентининг давлат стипендиялари ва уларни тайинлаш тартиби тўғрисида</w:t>
      </w:r>
    </w:p>
    <w:p w:rsidR="00A54C87" w:rsidRPr="00A54C87" w:rsidRDefault="00A54C87" w:rsidP="00A54C87">
      <w:pPr>
        <w:spacing w:after="0" w:line="240" w:lineRule="auto"/>
        <w:jc w:val="center"/>
        <w:rPr>
          <w:rFonts w:ascii="Times New Roman" w:eastAsia="Times New Roman" w:hAnsi="Times New Roman" w:cs="Times New Roman"/>
          <w:caps/>
          <w:color w:val="000080"/>
          <w:sz w:val="24"/>
          <w:szCs w:val="24"/>
          <w:lang w:eastAsia="ru-RU"/>
        </w:rPr>
      </w:pPr>
      <w:r w:rsidRPr="00A54C87">
        <w:rPr>
          <w:rFonts w:ascii="Times New Roman" w:eastAsia="Times New Roman" w:hAnsi="Times New Roman" w:cs="Times New Roman"/>
          <w:b/>
          <w:bCs/>
          <w:caps/>
          <w:color w:val="000080"/>
          <w:sz w:val="24"/>
          <w:szCs w:val="24"/>
          <w:lang w:eastAsia="ru-RU"/>
        </w:rPr>
        <w:t>НИЗОМ</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1. Ўзбекистон Республикаси Президентининг давлат стипендиялари Ўзбекистон Республикаси </w:t>
      </w:r>
      <w:proofErr w:type="gramStart"/>
      <w:r w:rsidRPr="00A54C87">
        <w:rPr>
          <w:rFonts w:ascii="Times New Roman" w:eastAsia="Times New Roman" w:hAnsi="Times New Roman" w:cs="Times New Roman"/>
          <w:color w:val="000000"/>
          <w:sz w:val="24"/>
          <w:szCs w:val="24"/>
          <w:lang w:eastAsia="ru-RU"/>
        </w:rPr>
        <w:t>фу</w:t>
      </w:r>
      <w:proofErr w:type="gramEnd"/>
      <w:r w:rsidRPr="00A54C87">
        <w:rPr>
          <w:rFonts w:ascii="Times New Roman" w:eastAsia="Times New Roman" w:hAnsi="Times New Roman" w:cs="Times New Roman"/>
          <w:color w:val="000000"/>
          <w:sz w:val="24"/>
          <w:szCs w:val="24"/>
          <w:lang w:eastAsia="ru-RU"/>
        </w:rPr>
        <w:t>қаролари бўлган давлат олий таълим муассасалари (бакалавриат ва магистратура бўйича алоҳида) талабаларига Ўзбекистон Республикаси Олий ва ўрта махсус таълим вазирлиги томонидан ўтказиладиган танлов натижаларига биноан тайинланади.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2. Талабаларга тайинлаш учун белгиланган Ўзбекистон Республикаси Президентининг давлат стипендияси квотаси (ўн битта) қуйидаги таълим йўналишларидан ҳар бири бўйича биттадан стипендия ҳисобидан бакалавриат ва магистратура учун алоҳида-алоҳида тақсимланади: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қишлоқ ва сув хўжалиги;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техника ва информатика;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A54C87">
        <w:rPr>
          <w:rFonts w:ascii="Times New Roman" w:eastAsia="Times New Roman" w:hAnsi="Times New Roman" w:cs="Times New Roman"/>
          <w:color w:val="000000"/>
          <w:sz w:val="24"/>
          <w:szCs w:val="24"/>
          <w:lang w:eastAsia="ru-RU"/>
        </w:rPr>
        <w:t>соғли</w:t>
      </w:r>
      <w:proofErr w:type="gramEnd"/>
      <w:r w:rsidRPr="00A54C87">
        <w:rPr>
          <w:rFonts w:ascii="Times New Roman" w:eastAsia="Times New Roman" w:hAnsi="Times New Roman" w:cs="Times New Roman"/>
          <w:color w:val="000000"/>
          <w:sz w:val="24"/>
          <w:szCs w:val="24"/>
          <w:lang w:eastAsia="ru-RU"/>
        </w:rPr>
        <w:t>қни сақлаш ва ижтимоий таъминот;</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ижтимоий-гуманитар ва ижтимоий фанлар;</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табиий фанлар;</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бизнес ва бошқарув;</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педагогика;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маданият, санъат ва спорт;</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хорижий тиллар;</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ҳуқ</w:t>
      </w:r>
      <w:proofErr w:type="gramStart"/>
      <w:r w:rsidRPr="00A54C87">
        <w:rPr>
          <w:rFonts w:ascii="Times New Roman" w:eastAsia="Times New Roman" w:hAnsi="Times New Roman" w:cs="Times New Roman"/>
          <w:color w:val="000000"/>
          <w:sz w:val="24"/>
          <w:szCs w:val="24"/>
          <w:lang w:eastAsia="ru-RU"/>
        </w:rPr>
        <w:t>у</w:t>
      </w:r>
      <w:proofErr w:type="gramEnd"/>
      <w:r w:rsidRPr="00A54C87">
        <w:rPr>
          <w:rFonts w:ascii="Times New Roman" w:eastAsia="Times New Roman" w:hAnsi="Times New Roman" w:cs="Times New Roman"/>
          <w:color w:val="000000"/>
          <w:sz w:val="24"/>
          <w:szCs w:val="24"/>
          <w:lang w:eastAsia="ru-RU"/>
        </w:rPr>
        <w:t>қ ва халқаро муносабатлар;</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журналистика.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Ушбу </w:t>
      </w:r>
      <w:proofErr w:type="gramStart"/>
      <w:r w:rsidRPr="00A54C87">
        <w:rPr>
          <w:rFonts w:ascii="Times New Roman" w:eastAsia="Times New Roman" w:hAnsi="Times New Roman" w:cs="Times New Roman"/>
          <w:color w:val="000000"/>
          <w:sz w:val="24"/>
          <w:szCs w:val="24"/>
          <w:lang w:eastAsia="ru-RU"/>
        </w:rPr>
        <w:t>р</w:t>
      </w:r>
      <w:proofErr w:type="gramEnd"/>
      <w:r w:rsidRPr="00A54C87">
        <w:rPr>
          <w:rFonts w:ascii="Times New Roman" w:eastAsia="Times New Roman" w:hAnsi="Times New Roman" w:cs="Times New Roman"/>
          <w:color w:val="000000"/>
          <w:sz w:val="24"/>
          <w:szCs w:val="24"/>
          <w:lang w:eastAsia="ru-RU"/>
        </w:rPr>
        <w:t>ўйхатга Вазирлар Маҳкамаси томонидан ҳар ўқув йили бошида, таълим йўналишларидаги устуворликларни ўзгартиришнинг мақсадга мувофиқлигидан келиб чиққан ҳолда, Ўзбекистон Республикаси Олий ва ўрта махсус таълим вазирлиги тавсиясига биноан ўзгартириш ва қўшимчалар киритилиши мумкин.</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3. Талабаларга Ўзбекистон Республикаси Президентининг давлат стипендияларини тайинлаш учун қуйидаги мезонларни бажариш белгиланади: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умумтаълим тайёргарлигини илмий-тадқиқот (ижодий ишлар) ишлари билан уйғунлаштириш;</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йўналишлар бўйича конференция (танлов</w:t>
      </w:r>
      <w:proofErr w:type="gramStart"/>
      <w:r w:rsidRPr="00A54C87">
        <w:rPr>
          <w:rFonts w:ascii="Times New Roman" w:eastAsia="Times New Roman" w:hAnsi="Times New Roman" w:cs="Times New Roman"/>
          <w:color w:val="000000"/>
          <w:sz w:val="24"/>
          <w:szCs w:val="24"/>
          <w:lang w:eastAsia="ru-RU"/>
        </w:rPr>
        <w:t>)л</w:t>
      </w:r>
      <w:proofErr w:type="gramEnd"/>
      <w:r w:rsidRPr="00A54C87">
        <w:rPr>
          <w:rFonts w:ascii="Times New Roman" w:eastAsia="Times New Roman" w:hAnsi="Times New Roman" w:cs="Times New Roman"/>
          <w:color w:val="000000"/>
          <w:sz w:val="24"/>
          <w:szCs w:val="24"/>
          <w:lang w:eastAsia="ru-RU"/>
        </w:rPr>
        <w:t>арда қатнашиш;</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камида иккита эълон қилинган ишлар (асарлар</w:t>
      </w:r>
      <w:proofErr w:type="gramStart"/>
      <w:r w:rsidRPr="00A54C87">
        <w:rPr>
          <w:rFonts w:ascii="Times New Roman" w:eastAsia="Times New Roman" w:hAnsi="Times New Roman" w:cs="Times New Roman"/>
          <w:color w:val="000000"/>
          <w:sz w:val="24"/>
          <w:szCs w:val="24"/>
          <w:lang w:eastAsia="ru-RU"/>
        </w:rPr>
        <w:t>)н</w:t>
      </w:r>
      <w:proofErr w:type="gramEnd"/>
      <w:r w:rsidRPr="00A54C87">
        <w:rPr>
          <w:rFonts w:ascii="Times New Roman" w:eastAsia="Times New Roman" w:hAnsi="Times New Roman" w:cs="Times New Roman"/>
          <w:color w:val="000000"/>
          <w:sz w:val="24"/>
          <w:szCs w:val="24"/>
          <w:lang w:eastAsia="ru-RU"/>
        </w:rPr>
        <w:t>инг мавжудлиги;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тилларни — давлат тилини ва битта хорижий чет тилни билиш (Мустақил Давлатлар Ҳамдўстлиги мамлакатлари давлат тилларидан ташқари), бакалавриатдаги таълим йўналиши ёки магистратурадаги мутахассислик хорижий тил бўлган тақдирда эса қўшимча равишда яна битта хорижий тилни билиш талаб қилинади;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Ўзбекистон тарихини билиш.</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Тилларни, ахборот технологияларини, Ўзбекистон тарихини билиш бўйича талаб даражаларини Ўзбекистон Республикаси Олий ва ўрта махсус таълим вазирлиги белгилайди.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Ўзбекистон Республикаси Президентининг давлат стипендиясига талабгорлар ушбу фанлар бўйича ўз билим даражасини аниқлаш учун Ўзбекистон Республикаси Вазирлар Маҳкамаси ҳузуридаги Давлат тест марказида (минтақалар бўйича) махсус тест синовлари топширадилар. Марказ якуний ведомостларни тест синовлари натижалари билан бирга Ўзбекистон Республикаси Олий ва ўрта махсус таълим вазирлигига тақдим этади.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4. Ўзбекистон Республикаси Президентининг давлат стипендиясига номзодлар кўрсатиш, талабгорлар номзодларининг ўқишдаги ва илмий (ижодий) фаолиятдаги муваффақиятлари оммавий равишда муҳокама қилингандан сўнг, давлат олий таълим муассасаларининг илмий кенгашлари томонидан амалга оширилади.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b/>
          <w:color w:val="000000"/>
          <w:sz w:val="24"/>
          <w:szCs w:val="24"/>
          <w:lang w:eastAsia="ru-RU"/>
        </w:rPr>
        <w:lastRenderedPageBreak/>
        <w:t>Талабгорлар дастлабки кўриб чиқиш учун илмий кенгашга қуйидагиларни топширадилар</w:t>
      </w:r>
      <w:r w:rsidRPr="00A54C87">
        <w:rPr>
          <w:rFonts w:ascii="Times New Roman" w:eastAsia="Times New Roman" w:hAnsi="Times New Roman" w:cs="Times New Roman"/>
          <w:color w:val="000000"/>
          <w:sz w:val="24"/>
          <w:szCs w:val="24"/>
          <w:lang w:eastAsia="ru-RU"/>
        </w:rPr>
        <w:t>:</w:t>
      </w:r>
    </w:p>
    <w:p w:rsidR="00A54C87" w:rsidRPr="00A54C87" w:rsidRDefault="00A54C87" w:rsidP="00A54C87">
      <w:pPr>
        <w:spacing w:after="0" w:line="240" w:lineRule="auto"/>
        <w:ind w:firstLine="851"/>
        <w:jc w:val="both"/>
        <w:rPr>
          <w:rFonts w:ascii="Times New Roman" w:eastAsia="Times New Roman" w:hAnsi="Times New Roman" w:cs="Times New Roman"/>
          <w:b/>
          <w:color w:val="000000"/>
          <w:sz w:val="24"/>
          <w:szCs w:val="24"/>
          <w:lang w:eastAsia="ru-RU"/>
        </w:rPr>
      </w:pPr>
      <w:r w:rsidRPr="00A54C87">
        <w:rPr>
          <w:rFonts w:ascii="Times New Roman" w:eastAsia="Times New Roman" w:hAnsi="Times New Roman" w:cs="Times New Roman"/>
          <w:b/>
          <w:color w:val="000000"/>
          <w:sz w:val="24"/>
          <w:szCs w:val="24"/>
          <w:lang w:eastAsia="ru-RU"/>
        </w:rPr>
        <w:t>синов дафтарчасидан кўчирма;</w:t>
      </w:r>
    </w:p>
    <w:p w:rsidR="00A54C87" w:rsidRPr="00A54C87" w:rsidRDefault="00A54C87" w:rsidP="00A54C87">
      <w:pPr>
        <w:spacing w:after="0" w:line="240" w:lineRule="auto"/>
        <w:ind w:firstLine="851"/>
        <w:jc w:val="both"/>
        <w:rPr>
          <w:rFonts w:ascii="Times New Roman" w:eastAsia="Times New Roman" w:hAnsi="Times New Roman" w:cs="Times New Roman"/>
          <w:b/>
          <w:color w:val="000000"/>
          <w:sz w:val="24"/>
          <w:szCs w:val="24"/>
          <w:lang w:eastAsia="ru-RU"/>
        </w:rPr>
      </w:pPr>
      <w:r w:rsidRPr="00A54C87">
        <w:rPr>
          <w:rFonts w:ascii="Times New Roman" w:eastAsia="Times New Roman" w:hAnsi="Times New Roman" w:cs="Times New Roman"/>
          <w:b/>
          <w:color w:val="000000"/>
          <w:sz w:val="24"/>
          <w:szCs w:val="24"/>
          <w:lang w:eastAsia="ru-RU"/>
        </w:rPr>
        <w:t>деканат, кафедра тавсияномаси;</w:t>
      </w:r>
    </w:p>
    <w:p w:rsidR="00A54C87" w:rsidRPr="00A54C87" w:rsidRDefault="00A54C87" w:rsidP="00A54C87">
      <w:pPr>
        <w:spacing w:after="0" w:line="240" w:lineRule="auto"/>
        <w:ind w:firstLine="851"/>
        <w:jc w:val="both"/>
        <w:rPr>
          <w:rFonts w:ascii="Times New Roman" w:eastAsia="Times New Roman" w:hAnsi="Times New Roman" w:cs="Times New Roman"/>
          <w:b/>
          <w:color w:val="000000"/>
          <w:sz w:val="24"/>
          <w:szCs w:val="24"/>
          <w:lang w:eastAsia="ru-RU"/>
        </w:rPr>
      </w:pPr>
      <w:r w:rsidRPr="00A54C87">
        <w:rPr>
          <w:rFonts w:ascii="Times New Roman" w:eastAsia="Times New Roman" w:hAnsi="Times New Roman" w:cs="Times New Roman"/>
          <w:b/>
          <w:color w:val="000000"/>
          <w:sz w:val="24"/>
          <w:szCs w:val="24"/>
          <w:lang w:eastAsia="ru-RU"/>
        </w:rPr>
        <w:t>илмий (ижодий) иш аннотацияси;</w:t>
      </w:r>
    </w:p>
    <w:p w:rsidR="00A54C87" w:rsidRPr="00A54C87" w:rsidRDefault="00A54C87" w:rsidP="00A54C87">
      <w:pPr>
        <w:spacing w:after="0" w:line="240" w:lineRule="auto"/>
        <w:ind w:firstLine="851"/>
        <w:jc w:val="both"/>
        <w:rPr>
          <w:rFonts w:ascii="Times New Roman" w:eastAsia="Times New Roman" w:hAnsi="Times New Roman" w:cs="Times New Roman"/>
          <w:b/>
          <w:color w:val="000000"/>
          <w:sz w:val="24"/>
          <w:szCs w:val="24"/>
          <w:lang w:eastAsia="ru-RU"/>
        </w:rPr>
      </w:pPr>
      <w:r w:rsidRPr="00A54C87">
        <w:rPr>
          <w:rFonts w:ascii="Times New Roman" w:eastAsia="Times New Roman" w:hAnsi="Times New Roman" w:cs="Times New Roman"/>
          <w:b/>
          <w:color w:val="000000"/>
          <w:sz w:val="24"/>
          <w:szCs w:val="24"/>
          <w:lang w:eastAsia="ru-RU"/>
        </w:rPr>
        <w:t>раҳбарнинг фикр-мулоҳазалари;</w:t>
      </w:r>
    </w:p>
    <w:p w:rsidR="00A54C87" w:rsidRPr="00A54C87" w:rsidRDefault="00A54C87" w:rsidP="00A54C87">
      <w:pPr>
        <w:spacing w:after="0" w:line="240" w:lineRule="auto"/>
        <w:ind w:firstLine="851"/>
        <w:jc w:val="both"/>
        <w:rPr>
          <w:rFonts w:ascii="Times New Roman" w:eastAsia="Times New Roman" w:hAnsi="Times New Roman" w:cs="Times New Roman"/>
          <w:b/>
          <w:color w:val="000000"/>
          <w:sz w:val="24"/>
          <w:szCs w:val="24"/>
          <w:lang w:eastAsia="ru-RU"/>
        </w:rPr>
      </w:pPr>
      <w:r w:rsidRPr="00A54C87">
        <w:rPr>
          <w:rFonts w:ascii="Times New Roman" w:eastAsia="Times New Roman" w:hAnsi="Times New Roman" w:cs="Times New Roman"/>
          <w:b/>
          <w:color w:val="000000"/>
          <w:sz w:val="24"/>
          <w:szCs w:val="24"/>
          <w:lang w:eastAsia="ru-RU"/>
        </w:rPr>
        <w:t>илмий (ижодий) ишга тақриз;</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b/>
          <w:color w:val="000000"/>
          <w:sz w:val="24"/>
          <w:szCs w:val="24"/>
          <w:lang w:eastAsia="ru-RU"/>
        </w:rPr>
        <w:t xml:space="preserve">илмий ишлар </w:t>
      </w:r>
      <w:proofErr w:type="gramStart"/>
      <w:r w:rsidRPr="00A54C87">
        <w:rPr>
          <w:rFonts w:ascii="Times New Roman" w:eastAsia="Times New Roman" w:hAnsi="Times New Roman" w:cs="Times New Roman"/>
          <w:b/>
          <w:color w:val="000000"/>
          <w:sz w:val="24"/>
          <w:szCs w:val="24"/>
          <w:lang w:eastAsia="ru-RU"/>
        </w:rPr>
        <w:t>р</w:t>
      </w:r>
      <w:proofErr w:type="gramEnd"/>
      <w:r w:rsidRPr="00A54C87">
        <w:rPr>
          <w:rFonts w:ascii="Times New Roman" w:eastAsia="Times New Roman" w:hAnsi="Times New Roman" w:cs="Times New Roman"/>
          <w:b/>
          <w:color w:val="000000"/>
          <w:sz w:val="24"/>
          <w:szCs w:val="24"/>
          <w:lang w:eastAsia="ru-RU"/>
        </w:rPr>
        <w:t>ўйхати ва уларнинг босма нусхалари</w:t>
      </w:r>
      <w:r w:rsidRPr="00A54C87">
        <w:rPr>
          <w:rFonts w:ascii="Times New Roman" w:eastAsia="Times New Roman" w:hAnsi="Times New Roman" w:cs="Times New Roman"/>
          <w:color w:val="000000"/>
          <w:sz w:val="24"/>
          <w:szCs w:val="24"/>
          <w:lang w:eastAsia="ru-RU"/>
        </w:rPr>
        <w:t>.</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2F1085">
        <w:rPr>
          <w:rFonts w:ascii="Times New Roman" w:eastAsia="Times New Roman" w:hAnsi="Times New Roman" w:cs="Times New Roman"/>
          <w:color w:val="000000"/>
          <w:sz w:val="24"/>
          <w:szCs w:val="24"/>
          <w:highlight w:val="yellow"/>
          <w:lang w:eastAsia="ru-RU"/>
        </w:rPr>
        <w:t>Барча ҳужжатлар икки нусхада тақдим қилинади. Ҳужжатларнинг ҳар бир тўплами жилдга жойланади, ҳар бир жилд муқовасида ишни тақдим қилган муассасанинг номи, талабгорнинг фамилияси, исми ва отасининг исми, ишнинг номи кўрсатилади.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5. Илмий кенгашлар яширин овоз бериш орқали, оддий кўпчилик овоз билан Ўзбекистон Республикаси Президенти давлат стипендияларини тайинлаш учун стипендиатлар номзодларини кўрсатиш тўғрисида қарор қабул қиладилар.</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Илмий кенгашлар қарорлари вазирликлар ва муассасаларнинг Ўзбекистон Республикаси Президентининг давлат стипендияларини </w:t>
      </w:r>
      <w:proofErr w:type="gramStart"/>
      <w:r w:rsidRPr="00A54C87">
        <w:rPr>
          <w:rFonts w:ascii="Times New Roman" w:eastAsia="Times New Roman" w:hAnsi="Times New Roman" w:cs="Times New Roman"/>
          <w:color w:val="000000"/>
          <w:sz w:val="24"/>
          <w:szCs w:val="24"/>
          <w:lang w:eastAsia="ru-RU"/>
        </w:rPr>
        <w:t>тайинлаш</w:t>
      </w:r>
      <w:proofErr w:type="gramEnd"/>
      <w:r w:rsidRPr="00A54C87">
        <w:rPr>
          <w:rFonts w:ascii="Times New Roman" w:eastAsia="Times New Roman" w:hAnsi="Times New Roman" w:cs="Times New Roman"/>
          <w:color w:val="000000"/>
          <w:sz w:val="24"/>
          <w:szCs w:val="24"/>
          <w:lang w:eastAsia="ru-RU"/>
        </w:rPr>
        <w:t xml:space="preserve"> ҳақида Ўзбекистон Республикаси Олий ва ўрта махсус таълим вазирлигига тавсиянома юбориши учун асос ҳисобланади.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6. Ўзбекистон Республикаси Олий ва ўрта махсус таълим вазирлиги стипендиялар </w:t>
      </w:r>
      <w:proofErr w:type="gramStart"/>
      <w:r w:rsidRPr="00A54C87">
        <w:rPr>
          <w:rFonts w:ascii="Times New Roman" w:eastAsia="Times New Roman" w:hAnsi="Times New Roman" w:cs="Times New Roman"/>
          <w:color w:val="000000"/>
          <w:sz w:val="24"/>
          <w:szCs w:val="24"/>
          <w:lang w:eastAsia="ru-RU"/>
        </w:rPr>
        <w:t>тайинлаш</w:t>
      </w:r>
      <w:proofErr w:type="gramEnd"/>
      <w:r w:rsidRPr="00A54C87">
        <w:rPr>
          <w:rFonts w:ascii="Times New Roman" w:eastAsia="Times New Roman" w:hAnsi="Times New Roman" w:cs="Times New Roman"/>
          <w:color w:val="000000"/>
          <w:sz w:val="24"/>
          <w:szCs w:val="24"/>
          <w:lang w:eastAsia="ru-RU"/>
        </w:rPr>
        <w:t xml:space="preserve"> ҳақидаги тавсияномаларни йилига бир марта кўриб чиқади. Ҳужжатларни қабул қилиш муддати </w:t>
      </w:r>
      <w:r w:rsidRPr="00A54C87">
        <w:rPr>
          <w:rFonts w:ascii="Times New Roman" w:eastAsia="Times New Roman" w:hAnsi="Times New Roman" w:cs="Times New Roman"/>
          <w:b/>
          <w:color w:val="000000"/>
          <w:sz w:val="24"/>
          <w:szCs w:val="24"/>
          <w:lang w:eastAsia="ru-RU"/>
        </w:rPr>
        <w:t>— 1—15 август, кўриб чиқиш муддати — 10—25 сентябрь.</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7. Давлат олий таълим муассасалари талабаларига Ўзбекистон Республикаси Президентининг давлат стипендияларини тайинлаш Ўзбекистон Республикаси Олий ва ўрта махсус таълим вазирлиги ҳайъати қарори билан амалга оширилади.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Стипендиялар тайинланишидан аввал талабгорларнинг белгиланган мезонларга мувофиқ билим ва илмий (ижодий) тайёргарлик даражаси пухта экспертизадан ўтказилади.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A54C87">
        <w:rPr>
          <w:rFonts w:ascii="Times New Roman" w:eastAsia="Times New Roman" w:hAnsi="Times New Roman" w:cs="Times New Roman"/>
          <w:color w:val="000000"/>
          <w:sz w:val="24"/>
          <w:szCs w:val="24"/>
          <w:lang w:eastAsia="ru-RU"/>
        </w:rPr>
        <w:t>Шу ма</w:t>
      </w:r>
      <w:proofErr w:type="gramEnd"/>
      <w:r w:rsidRPr="00A54C87">
        <w:rPr>
          <w:rFonts w:ascii="Times New Roman" w:eastAsia="Times New Roman" w:hAnsi="Times New Roman" w:cs="Times New Roman"/>
          <w:color w:val="000000"/>
          <w:sz w:val="24"/>
          <w:szCs w:val="24"/>
          <w:lang w:eastAsia="ru-RU"/>
        </w:rPr>
        <w:t>қсадда Ўзбекистон Республикаси Олий ва ўрта махсус таълим вазирлиги: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зиммасига Ўзбекистон Республикаси Президентининг давлат стипендияларига талабгорлар орасидан танлаб олиш юкланадиган махсус танлов комиссияси тузади;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талабгорларнинг таълим ва илмий (ижодий) тайёргарлиги даражасини </w:t>
      </w:r>
      <w:proofErr w:type="gramStart"/>
      <w:r w:rsidRPr="00A54C87">
        <w:rPr>
          <w:rFonts w:ascii="Times New Roman" w:eastAsia="Times New Roman" w:hAnsi="Times New Roman" w:cs="Times New Roman"/>
          <w:color w:val="000000"/>
          <w:sz w:val="24"/>
          <w:szCs w:val="24"/>
          <w:lang w:eastAsia="ru-RU"/>
        </w:rPr>
        <w:t>ба</w:t>
      </w:r>
      <w:proofErr w:type="gramEnd"/>
      <w:r w:rsidRPr="00A54C87">
        <w:rPr>
          <w:rFonts w:ascii="Times New Roman" w:eastAsia="Times New Roman" w:hAnsi="Times New Roman" w:cs="Times New Roman"/>
          <w:color w:val="000000"/>
          <w:sz w:val="24"/>
          <w:szCs w:val="24"/>
          <w:lang w:eastAsia="ru-RU"/>
        </w:rPr>
        <w:t>ҳолаш мақсадида ишларни кўриб чиқиш учун йўналишлар бўйича экспертлар гуруҳлари тузади;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Ўзбекистон Республикаси Вазирлар Маҳкамаси ҳузуридаги Давлат тест маркази билан биргаликда ахборот технологиялари, Ўзбекистон тарихи, хорижий тиллар бўйича имтиҳон комиссияларини ташкил этади, тест топшириқларини ишлаб чиқади;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танлов комиссияси ва эксперт гуруҳларининг иш тартибини белгилайди;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танлов комиссияси мажлисларини ўтказиш муддатларини белгилайди.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8. Танлов комиссияси талабгорларнинг якуний танловини яширин овоз бериш йўли билан ўтказади ҳамда талабгор ва унинг иши учун овоз беришда иштирок этган комиссия аъзоларининг камида учдан икки қисми овоз берганда талабалар номзодини Ўзбекистон Республикаси Президентининг давлат стипендияларини тайинлаш учун тавсия қилади.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Агар овоз беришдан сўнг талабгорлар сони белгиланган квотадан кў</w:t>
      </w:r>
      <w:proofErr w:type="gramStart"/>
      <w:r w:rsidRPr="00A54C87">
        <w:rPr>
          <w:rFonts w:ascii="Times New Roman" w:eastAsia="Times New Roman" w:hAnsi="Times New Roman" w:cs="Times New Roman"/>
          <w:color w:val="000000"/>
          <w:sz w:val="24"/>
          <w:szCs w:val="24"/>
          <w:lang w:eastAsia="ru-RU"/>
        </w:rPr>
        <w:t>п</w:t>
      </w:r>
      <w:proofErr w:type="gramEnd"/>
      <w:r w:rsidRPr="00A54C87">
        <w:rPr>
          <w:rFonts w:ascii="Times New Roman" w:eastAsia="Times New Roman" w:hAnsi="Times New Roman" w:cs="Times New Roman"/>
          <w:color w:val="000000"/>
          <w:sz w:val="24"/>
          <w:szCs w:val="24"/>
          <w:lang w:eastAsia="ru-RU"/>
        </w:rPr>
        <w:t xml:space="preserve"> бўлса, устунлик энг кўп овоз олган талабгорларга берилади.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Танлов комиссиясининг қарори Ўзбекистон Республикаси Олий ва ўрта махсус таълим вазирлиги ҳайъати тасдиқлагандан сўнг кучга киради.</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5" w:anchor="1399769"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Танлов комиссияси Ўзбекистон Республикаси Президентининг давлат стипендиялари соҳиби бўлолмаган, лекин энг яхши кўрсаткичларга эга бўлган танлов қатнашчиларини бошқа давлат стипендияларига тавсия қилиш ҳуқ</w:t>
      </w:r>
      <w:proofErr w:type="gramStart"/>
      <w:r w:rsidRPr="00A54C87">
        <w:rPr>
          <w:rFonts w:ascii="Times New Roman" w:eastAsia="Times New Roman" w:hAnsi="Times New Roman" w:cs="Times New Roman"/>
          <w:color w:val="000000"/>
          <w:sz w:val="24"/>
          <w:szCs w:val="24"/>
          <w:lang w:eastAsia="ru-RU"/>
        </w:rPr>
        <w:t>у</w:t>
      </w:r>
      <w:proofErr w:type="gramEnd"/>
      <w:r w:rsidRPr="00A54C87">
        <w:rPr>
          <w:rFonts w:ascii="Times New Roman" w:eastAsia="Times New Roman" w:hAnsi="Times New Roman" w:cs="Times New Roman"/>
          <w:color w:val="000000"/>
          <w:sz w:val="24"/>
          <w:szCs w:val="24"/>
          <w:lang w:eastAsia="ru-RU"/>
        </w:rPr>
        <w:t>қига эга.</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(8-банднинг тўртинчи хатбошиси Ўзбекистон Республикаси Вазирлар Маҳкамасининг 2017 йил 23 июндаги 417-сонли </w:t>
      </w:r>
      <w:hyperlink r:id="rId6" w:anchor="3248713"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lastRenderedPageBreak/>
        <w:t xml:space="preserve">9. Ўзбекистон Республикаси Олий ва ўрта махсус таълим вазирлиги ҳайъатининг қарори давлат олий таълим муассасаларининг талабаларга Ўзбекистон Республикаси Президентининг давлат стипендияларини тайинлаш </w:t>
      </w:r>
      <w:proofErr w:type="gramStart"/>
      <w:r w:rsidRPr="00A54C87">
        <w:rPr>
          <w:rFonts w:ascii="Times New Roman" w:eastAsia="Times New Roman" w:hAnsi="Times New Roman" w:cs="Times New Roman"/>
          <w:color w:val="000000"/>
          <w:sz w:val="24"/>
          <w:szCs w:val="24"/>
          <w:lang w:eastAsia="ru-RU"/>
        </w:rPr>
        <w:t>ва т</w:t>
      </w:r>
      <w:proofErr w:type="gramEnd"/>
      <w:r w:rsidRPr="00A54C87">
        <w:rPr>
          <w:rFonts w:ascii="Times New Roman" w:eastAsia="Times New Roman" w:hAnsi="Times New Roman" w:cs="Times New Roman"/>
          <w:color w:val="000000"/>
          <w:sz w:val="24"/>
          <w:szCs w:val="24"/>
          <w:lang w:eastAsia="ru-RU"/>
        </w:rPr>
        <w:t>ўлаш ҳақида буйруқ тайёрлаши учун асос бўлади.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10. Ўзбекистон Республикаси Президентининг давлат стипендиялари талабаларга ҳар йили, бир ўқув йили учун, 1 сентябрдан бошлаб, белгиланган миқдорларга қатъий риоя қилинган ҳолда тайинланади.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11. Ўзбекистон Республикаси Президентининг давлат стипендияларига сазовор бўлган талабаларга «Президент стипендиясининг соҳиби» гувоҳномаси Ўзбекистон Республикаси Олий ва ўрта махсус таълим вазирлиги ҳайъати мажлисида тантанали равишда топширилади.</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7" w:anchor="3417112"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12. Ўзбекистон Республикаси Президентининг давлат стипендиялари соҳиблари бўлган бакалавриат талабалари олий таълим муассасасини битиргач, икки йил давомида магистратурага давлат гранти асосида, магистратура талабалари таянч докторантурага кириш имтиҳонларисиз Ўзбекистон Республикаси Давлат бюджети маблағлари ҳисобига ўқитиш учун қабул квотаси асосида қабул қилинади.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(12-банд Ўзбекистон Республикаси Вазирлар Маҳкамасининг 2019 йил 17 августдаги 684-сонли </w:t>
      </w:r>
      <w:hyperlink r:id="rId8" w:anchor="4483592"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17.08.2019 й., 09/19/684/3601-сон)</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9" w:anchor="1399774"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13. Ўзбекистон Республикаси Президентининг давлат стипендиялари соҳиби бўлган талабалар ўқишни тамомлагандан сўнг икки йил мобайнида магистратурада (бакалавр-стипендиатлар учун) ўқишни давом эттириш мақсадида хорижга юборилиш ҳуқ</w:t>
      </w:r>
      <w:proofErr w:type="gramStart"/>
      <w:r w:rsidRPr="00A54C87">
        <w:rPr>
          <w:rFonts w:ascii="Times New Roman" w:eastAsia="Times New Roman" w:hAnsi="Times New Roman" w:cs="Times New Roman"/>
          <w:color w:val="000000"/>
          <w:sz w:val="24"/>
          <w:szCs w:val="24"/>
          <w:lang w:eastAsia="ru-RU"/>
        </w:rPr>
        <w:t>у</w:t>
      </w:r>
      <w:proofErr w:type="gramEnd"/>
      <w:r w:rsidRPr="00A54C87">
        <w:rPr>
          <w:rFonts w:ascii="Times New Roman" w:eastAsia="Times New Roman" w:hAnsi="Times New Roman" w:cs="Times New Roman"/>
          <w:color w:val="000000"/>
          <w:sz w:val="24"/>
          <w:szCs w:val="24"/>
          <w:lang w:eastAsia="ru-RU"/>
        </w:rPr>
        <w:t>қини сақлаб қоладилар.</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(13-банд Ўзбекистон Республикаси Вазирлар Маҳкамасининг 2017 йил 8 ноябрдаги 898-сонли </w:t>
      </w:r>
      <w:hyperlink r:id="rId10" w:anchor="3406814"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09.11.2017 й., 09/17/898/0234-сон)</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14. Кундалик дарсларни ўзлаштирмайдиган, ўқув интизомини ва илмий одоб-ахлоқни бузган талабаларни ўқув йили мобайнида Ўзбекистон Республикаси Президентининг давлат стипендияларидан маҳрум қилиш тасарруфида талаба ўқиётган олий таълим муассасалари бўлган вазирликлар ва идораларнинг тақдимига биноан Ўзбекистон Республикаси Олий ва ўрта махсус таълим вазирлиги ҳайъати қарори билан амалга оширилиши мумкин.</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15. Талабаларнинг Ўзбекистон Республикаси Президентининг давлат стипендияларини тайинлаш бўйича ариза ва шикоятлари қонун ҳужжатларида белгиланган тартибда кўриб чиқилади.</w:t>
      </w:r>
    </w:p>
    <w:p w:rsidR="00A54C87" w:rsidRPr="00A54C87" w:rsidRDefault="00A54C87" w:rsidP="00A54C87">
      <w:pPr>
        <w:spacing w:line="240" w:lineRule="auto"/>
        <w:jc w:val="center"/>
        <w:rPr>
          <w:rFonts w:ascii="Times New Roman" w:eastAsia="Times New Roman" w:hAnsi="Times New Roman" w:cs="Times New Roman"/>
          <w:color w:val="000080"/>
          <w:lang w:eastAsia="ru-RU"/>
        </w:rPr>
      </w:pPr>
      <w:r w:rsidRPr="00A54C87">
        <w:rPr>
          <w:rFonts w:ascii="Times New Roman" w:eastAsia="Times New Roman" w:hAnsi="Times New Roman" w:cs="Times New Roman"/>
          <w:color w:val="000080"/>
          <w:lang w:eastAsia="ru-RU"/>
        </w:rPr>
        <w:t>Вазирлар Маҳкамасининг 2008 йил 13 октябрдаги 226-сон </w:t>
      </w:r>
      <w:hyperlink r:id="rId11" w:history="1">
        <w:r w:rsidRPr="00A54C87">
          <w:rPr>
            <w:rFonts w:ascii="Times New Roman" w:eastAsia="Times New Roman" w:hAnsi="Times New Roman" w:cs="Times New Roman"/>
            <w:color w:val="008080"/>
            <w:lang w:eastAsia="ru-RU"/>
          </w:rPr>
          <w:t>қарорига</w:t>
        </w:r>
      </w:hyperlink>
      <w:r w:rsidRPr="00A54C87">
        <w:rPr>
          <w:rFonts w:ascii="Times New Roman" w:eastAsia="Times New Roman" w:hAnsi="Times New Roman" w:cs="Times New Roman"/>
          <w:color w:val="000080"/>
          <w:lang w:eastAsia="ru-RU"/>
        </w:rPr>
        <w:br/>
        <w:t>3-ИЛОВА</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12" w:anchor="1399779"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120" w:line="240" w:lineRule="auto"/>
        <w:jc w:val="center"/>
        <w:rPr>
          <w:rFonts w:ascii="Times New Roman" w:eastAsia="Times New Roman" w:hAnsi="Times New Roman" w:cs="Times New Roman"/>
          <w:b/>
          <w:bCs/>
          <w:color w:val="000080"/>
          <w:sz w:val="24"/>
          <w:szCs w:val="24"/>
          <w:lang w:eastAsia="ru-RU"/>
        </w:rPr>
      </w:pPr>
      <w:r w:rsidRPr="00A54C87">
        <w:rPr>
          <w:rFonts w:ascii="Times New Roman" w:eastAsia="Times New Roman" w:hAnsi="Times New Roman" w:cs="Times New Roman"/>
          <w:b/>
          <w:bCs/>
          <w:color w:val="000080"/>
          <w:sz w:val="24"/>
          <w:szCs w:val="24"/>
          <w:lang w:eastAsia="ru-RU"/>
        </w:rPr>
        <w:t>Давлат стипендиялари ва уларни тайинлаш тартиби тўғрисида</w:t>
      </w:r>
    </w:p>
    <w:p w:rsidR="00A54C87" w:rsidRPr="00A54C87" w:rsidRDefault="00A54C87" w:rsidP="00A54C87">
      <w:pPr>
        <w:spacing w:after="0" w:line="240" w:lineRule="auto"/>
        <w:jc w:val="center"/>
        <w:rPr>
          <w:rFonts w:ascii="Times New Roman" w:eastAsia="Times New Roman" w:hAnsi="Times New Roman" w:cs="Times New Roman"/>
          <w:caps/>
          <w:color w:val="000080"/>
          <w:sz w:val="24"/>
          <w:szCs w:val="24"/>
          <w:lang w:eastAsia="ru-RU"/>
        </w:rPr>
      </w:pPr>
      <w:r w:rsidRPr="00A54C87">
        <w:rPr>
          <w:rFonts w:ascii="Times New Roman" w:eastAsia="Times New Roman" w:hAnsi="Times New Roman" w:cs="Times New Roman"/>
          <w:caps/>
          <w:color w:val="000080"/>
          <w:sz w:val="24"/>
          <w:szCs w:val="24"/>
          <w:lang w:eastAsia="ru-RU"/>
        </w:rPr>
        <w:t>НИЗОМ</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(3-илованинг номи Ўзбекистон Республикаси Вазирлар Маҳкамасининг 2017 йил 23 июндаги 417-сонли </w:t>
      </w:r>
      <w:hyperlink r:id="rId13" w:anchor="3248716"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14" w:anchor="1399782"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 Беруний, Ибн Сино, Навоий, Улуғбек, Имом ал-Бухорий ва Ислом Каримов номидаги давлат стипендиялари (кейинги ўринларда — давлат стипендиялари деб юритилади) Ўзбекистон Республикаси давлат олий таълим муассасаларининг бакалавриат бўйича ўқиётган охирги икки курс талабаларига тайинланади.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(1-банд Ўзбекистон Республикаси Вазирлар Маҳкамасининг 2017 йил 23 июндаги 417-сонли </w:t>
      </w:r>
      <w:hyperlink r:id="rId15" w:anchor="3248717"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lastRenderedPageBreak/>
        <w:t>2. Келгуси ўқув йили учун давлат стипендиялари сони жорий ўқув йили охирида Ўзбекистон Республикаси Олий ва ўрта махсус таълим вазирлиги тақдимномасига биноан Вазирлар Маҳкамаси томонидан белгиланади.</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16" w:anchor="1399784"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Ўзбекистон Республикаси Олий ва ўрта махсус таълим вазирлиги Ўзбекистон Республикаси давлат олий таълим муассасалари бўйича давлат стипендияларини тақсимлашни таълим ихтисосига ва талабалар сонига мувофиқ амалга оширади.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(2-банднинг иккинчи хатбошиси Ўзбекистон Республикаси Вазирлар Маҳкамасининг 2017 йил 23 июндаги 417-сонли </w:t>
      </w:r>
      <w:hyperlink r:id="rId17" w:anchor="3248720"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3. Стипендияларни тайинлаш учун қуйидаги мезонларни бажариш белгиланади: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аъло ўқиш ва илмий (ижодий) ишларда иштирок этиш;</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A54C87">
        <w:rPr>
          <w:rFonts w:ascii="Times New Roman" w:eastAsia="Times New Roman" w:hAnsi="Times New Roman" w:cs="Times New Roman"/>
          <w:color w:val="000000"/>
          <w:sz w:val="24"/>
          <w:szCs w:val="24"/>
          <w:lang w:eastAsia="ru-RU"/>
        </w:rPr>
        <w:t>тилларни — давлат тилини ва битта хорижий (Мустақил Давлатлар Ҳамдўстлиги мамлакатлари давлат тилларидан ташқари) тилни билиш, бакалавриатдаги таълим йўналиши хорижий тил ҳисобланган алоҳида ҳолларда қўшимча равишда яна битта хорижий тилни билиш; Ўзбекистон Республикаси фуқароси бўлмаган шахслар учун эса ўқиш олиб бориладиган тилни қўшимча равишда билиш талаб қилинади;</w:t>
      </w:r>
      <w:proofErr w:type="gramEnd"/>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Тилларни билиш бўйича умумий талаблар даражаси Ўзбекистон Республикаси Олий ва ўрта махсус таълим вазирлиги томонидан, олий таълим муассасаларининг тиллар бўйича ихтисослашмаган мутахассисликлар учун хорижий тилларга бўлган талаблари ҳажмида белгиланади.</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18" w:anchor="1399789"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Давлат стипендияларига талабгорлар ушбу тиллар бўйича ўз билимлари даражасини аниқлаш учун ўқиш жойидаги тил кафедраларида махсус суҳбатдан ўтадилар.</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(3-банднинг бешинчи хатбошиси Ўзбекистон Республикаси Вазирлар Маҳкамасининг 2017 йил 23 июндаги 417-сонли </w:t>
      </w:r>
      <w:hyperlink r:id="rId19" w:anchor="3248716"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20" w:anchor="3261652"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4. Давлат стипендияларини тайинлаш учун номзодлар кўрсатиш давлат олий таълим муассасалари илмий кенгашлари томонидан, талабгорларнинг ўқув ва илмий фаолиятларини оммавий муҳокама қилиш асосида амалга оширилади.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(4-банднинг биринчи хатбошиси Ўзбекистон Республикаси Вазирлар Маҳкамасининг 2017 йил 23 июндаги 417-сонли </w:t>
      </w:r>
      <w:hyperlink r:id="rId21" w:anchor="3248725"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22" w:anchor="3261661"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Давлат стипендиясига талабгорлар дастлабки кўриб чиқиш учун илмий кенгашга қуйидагиларни тақдим қиладилар:</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(4-банднинг иккинчи хатбошиси Ўзбекистон Республикаси Вазирлар Маҳкамасининг 2017 йил 23 июндаги 417-сонли </w:t>
      </w:r>
      <w:hyperlink r:id="rId23" w:anchor="3248725"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синов дафтарчасидан кўчирма;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деканат, кафедранинг тавсияномаси;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илмий (ижодий) иш раҳбарининг фикр-мулоҳазаси;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тиллар кафедрасининг суҳбат </w:t>
      </w:r>
      <w:proofErr w:type="gramStart"/>
      <w:r w:rsidRPr="00A54C87">
        <w:rPr>
          <w:rFonts w:ascii="Times New Roman" w:eastAsia="Times New Roman" w:hAnsi="Times New Roman" w:cs="Times New Roman"/>
          <w:color w:val="000000"/>
          <w:sz w:val="24"/>
          <w:szCs w:val="24"/>
          <w:lang w:eastAsia="ru-RU"/>
        </w:rPr>
        <w:t>натижалари</w:t>
      </w:r>
      <w:proofErr w:type="gramEnd"/>
      <w:r w:rsidRPr="00A54C87">
        <w:rPr>
          <w:rFonts w:ascii="Times New Roman" w:eastAsia="Times New Roman" w:hAnsi="Times New Roman" w:cs="Times New Roman"/>
          <w:color w:val="000000"/>
          <w:sz w:val="24"/>
          <w:szCs w:val="24"/>
          <w:lang w:eastAsia="ru-RU"/>
        </w:rPr>
        <w:t xml:space="preserve"> ҳақидаги маълумотномаси.</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24" w:anchor="1399796"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Барча ҳужжатлар жилдга тикилган ёки папкага жойланган ҳолда тақдим этилади. Муқовада давлат стипендиясининг номи, талабгорнинг фамилияси, исми ва отасининг исми, факультети, курси, гуруҳи кўрсатилади.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(4-банднинг еттинчи хатбошиси Ўзбекистон Республикаси Вазирлар Маҳкамасининг 2017 йил 23 июндаги 417-сонли </w:t>
      </w:r>
      <w:hyperlink r:id="rId25" w:anchor="3248726"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5. Илмий кенгашлар яширин овоз бериш орқали оддий кўпчилик овоз билан қарор қабул қиладилар.</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26" w:anchor="1399798"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Илмий кенгашларнинг қарорлари олий таълим муассасалари қарашли бўлган вазирликлар ва идораларнинг Ўзбекистон Республикаси Олий ва ўрта махсус таълим </w:t>
      </w:r>
      <w:r w:rsidRPr="00A54C87">
        <w:rPr>
          <w:rFonts w:ascii="Times New Roman" w:eastAsia="Times New Roman" w:hAnsi="Times New Roman" w:cs="Times New Roman"/>
          <w:color w:val="000000"/>
          <w:sz w:val="24"/>
          <w:szCs w:val="24"/>
          <w:lang w:eastAsia="ru-RU"/>
        </w:rPr>
        <w:lastRenderedPageBreak/>
        <w:t>вазирлигига давлат стипендияларини тайинлаш тўғрисида тавсияномалар жўнатиши учун асос бўлади.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(5-банднинг иккинчи хатбошиси Ўзбекистон Республикаси Вазирлар Маҳкамасининг 2017 йил 23 июндаги 417-сонли </w:t>
      </w:r>
      <w:hyperlink r:id="rId27" w:anchor="3248727"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6. Ўзбекистон Республикаси Олий ва ўрта махсус таълим вазирлиги стипендиялар </w:t>
      </w:r>
      <w:proofErr w:type="gramStart"/>
      <w:r w:rsidRPr="00A54C87">
        <w:rPr>
          <w:rFonts w:ascii="Times New Roman" w:eastAsia="Times New Roman" w:hAnsi="Times New Roman" w:cs="Times New Roman"/>
          <w:color w:val="000000"/>
          <w:sz w:val="24"/>
          <w:szCs w:val="24"/>
          <w:lang w:eastAsia="ru-RU"/>
        </w:rPr>
        <w:t>тайинлаш</w:t>
      </w:r>
      <w:proofErr w:type="gramEnd"/>
      <w:r w:rsidRPr="00A54C87">
        <w:rPr>
          <w:rFonts w:ascii="Times New Roman" w:eastAsia="Times New Roman" w:hAnsi="Times New Roman" w:cs="Times New Roman"/>
          <w:color w:val="000000"/>
          <w:sz w:val="24"/>
          <w:szCs w:val="24"/>
          <w:lang w:eastAsia="ru-RU"/>
        </w:rPr>
        <w:t xml:space="preserve"> ҳақидаги тавсияномаларни йилига бир марта кўриб чиқади. Кўриб чиқиш муддати — 10—25 сентябрь.</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28" w:anchor="3261704"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7. Ўзбекистон Республикаси Олий ва ўрта махсус таълим вазирлигининг қарори давлат олий таълим муассасаларининг талабаларга давлат стипендияларини тайинлаш </w:t>
      </w:r>
      <w:proofErr w:type="gramStart"/>
      <w:r w:rsidRPr="00A54C87">
        <w:rPr>
          <w:rFonts w:ascii="Times New Roman" w:eastAsia="Times New Roman" w:hAnsi="Times New Roman" w:cs="Times New Roman"/>
          <w:color w:val="000000"/>
          <w:sz w:val="24"/>
          <w:szCs w:val="24"/>
          <w:lang w:eastAsia="ru-RU"/>
        </w:rPr>
        <w:t>ва т</w:t>
      </w:r>
      <w:proofErr w:type="gramEnd"/>
      <w:r w:rsidRPr="00A54C87">
        <w:rPr>
          <w:rFonts w:ascii="Times New Roman" w:eastAsia="Times New Roman" w:hAnsi="Times New Roman" w:cs="Times New Roman"/>
          <w:color w:val="000000"/>
          <w:sz w:val="24"/>
          <w:szCs w:val="24"/>
          <w:lang w:eastAsia="ru-RU"/>
        </w:rPr>
        <w:t>ўлаш ҳақидаги буйруқларни расмийлаштириши учун асос бўлади.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(7-банднинг биринчи хатбошиси Ўзбекистон Республикаси Вазирлар Маҳкамасининг 2017 йил 23 июндаги 417-сонли </w:t>
      </w:r>
      <w:hyperlink r:id="rId29" w:anchor="3248727"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Стипендиялар 1 сентябрдан бошлаб, бир йил муддатга, белгиланган миқдорга қатъий мувофиқ ҳолда тайинланади. Стипендияларни янги муддатга қайтадан тайинлаш ҳам айнан шу тартибда амалга оширилади.</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30" w:anchor="1399802"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8. Давлат стипендияларига сазовор бўлган талабаларга қуйидаги гувоҳномалар берилади:</w:t>
      </w:r>
    </w:p>
    <w:p w:rsidR="00A54C87" w:rsidRPr="002F1085" w:rsidRDefault="00A54C87" w:rsidP="00A54C87">
      <w:pPr>
        <w:spacing w:after="0" w:line="240" w:lineRule="auto"/>
        <w:ind w:firstLine="851"/>
        <w:jc w:val="both"/>
        <w:rPr>
          <w:rFonts w:ascii="Times New Roman" w:eastAsia="Times New Roman" w:hAnsi="Times New Roman" w:cs="Times New Roman"/>
          <w:color w:val="000000"/>
          <w:sz w:val="24"/>
          <w:szCs w:val="24"/>
          <w:highlight w:val="yellow"/>
          <w:lang w:eastAsia="ru-RU"/>
        </w:rPr>
      </w:pPr>
      <w:r w:rsidRPr="002F1085">
        <w:rPr>
          <w:rFonts w:ascii="Times New Roman" w:eastAsia="Times New Roman" w:hAnsi="Times New Roman" w:cs="Times New Roman"/>
          <w:color w:val="000000"/>
          <w:sz w:val="24"/>
          <w:szCs w:val="24"/>
          <w:highlight w:val="yellow"/>
          <w:lang w:eastAsia="ru-RU"/>
        </w:rPr>
        <w:t>«Беруний давлат стипендиясининг соҳиби»;</w:t>
      </w:r>
    </w:p>
    <w:p w:rsidR="00A54C87" w:rsidRPr="002F1085" w:rsidRDefault="00A54C87" w:rsidP="00A54C87">
      <w:pPr>
        <w:spacing w:after="0" w:line="240" w:lineRule="auto"/>
        <w:ind w:firstLine="851"/>
        <w:jc w:val="both"/>
        <w:rPr>
          <w:rFonts w:ascii="Times New Roman" w:eastAsia="Times New Roman" w:hAnsi="Times New Roman" w:cs="Times New Roman"/>
          <w:color w:val="000000"/>
          <w:sz w:val="24"/>
          <w:szCs w:val="24"/>
          <w:highlight w:val="yellow"/>
          <w:lang w:eastAsia="ru-RU"/>
        </w:rPr>
      </w:pPr>
      <w:r w:rsidRPr="002F1085">
        <w:rPr>
          <w:rFonts w:ascii="Times New Roman" w:eastAsia="Times New Roman" w:hAnsi="Times New Roman" w:cs="Times New Roman"/>
          <w:color w:val="000000"/>
          <w:sz w:val="24"/>
          <w:szCs w:val="24"/>
          <w:highlight w:val="yellow"/>
          <w:lang w:eastAsia="ru-RU"/>
        </w:rPr>
        <w:t>«Ибн Сино давлат стипендиясининг соҳиби»;</w:t>
      </w:r>
    </w:p>
    <w:p w:rsidR="00A54C87" w:rsidRPr="002F1085" w:rsidRDefault="00A54C87" w:rsidP="00A54C87">
      <w:pPr>
        <w:spacing w:after="0" w:line="240" w:lineRule="auto"/>
        <w:ind w:firstLine="851"/>
        <w:jc w:val="both"/>
        <w:rPr>
          <w:rFonts w:ascii="Times New Roman" w:eastAsia="Times New Roman" w:hAnsi="Times New Roman" w:cs="Times New Roman"/>
          <w:color w:val="000000"/>
          <w:sz w:val="24"/>
          <w:szCs w:val="24"/>
          <w:highlight w:val="yellow"/>
          <w:lang w:eastAsia="ru-RU"/>
        </w:rPr>
      </w:pPr>
      <w:r w:rsidRPr="002F1085">
        <w:rPr>
          <w:rFonts w:ascii="Times New Roman" w:eastAsia="Times New Roman" w:hAnsi="Times New Roman" w:cs="Times New Roman"/>
          <w:color w:val="000000"/>
          <w:sz w:val="24"/>
          <w:szCs w:val="24"/>
          <w:highlight w:val="yellow"/>
          <w:lang w:eastAsia="ru-RU"/>
        </w:rPr>
        <w:t>«Навоий давлат стипендиясининг соҳиби»;</w:t>
      </w:r>
    </w:p>
    <w:p w:rsidR="00A54C87" w:rsidRPr="002F1085" w:rsidRDefault="00A54C87" w:rsidP="00A54C87">
      <w:pPr>
        <w:spacing w:after="0" w:line="240" w:lineRule="auto"/>
        <w:ind w:firstLine="851"/>
        <w:jc w:val="both"/>
        <w:rPr>
          <w:rFonts w:ascii="Times New Roman" w:eastAsia="Times New Roman" w:hAnsi="Times New Roman" w:cs="Times New Roman"/>
          <w:color w:val="000000"/>
          <w:sz w:val="24"/>
          <w:szCs w:val="24"/>
          <w:highlight w:val="yellow"/>
          <w:lang w:eastAsia="ru-RU"/>
        </w:rPr>
      </w:pPr>
      <w:r w:rsidRPr="002F1085">
        <w:rPr>
          <w:rFonts w:ascii="Times New Roman" w:eastAsia="Times New Roman" w:hAnsi="Times New Roman" w:cs="Times New Roman"/>
          <w:color w:val="000000"/>
          <w:sz w:val="24"/>
          <w:szCs w:val="24"/>
          <w:highlight w:val="yellow"/>
          <w:lang w:eastAsia="ru-RU"/>
        </w:rPr>
        <w:t>«Улуғбек давлат стипендиясининг соҳиби»;</w:t>
      </w:r>
    </w:p>
    <w:p w:rsidR="00A54C87" w:rsidRPr="002F1085" w:rsidRDefault="00A54C87" w:rsidP="00A54C87">
      <w:pPr>
        <w:spacing w:after="0" w:line="240" w:lineRule="auto"/>
        <w:ind w:firstLine="851"/>
        <w:jc w:val="both"/>
        <w:rPr>
          <w:rFonts w:ascii="Times New Roman" w:eastAsia="Times New Roman" w:hAnsi="Times New Roman" w:cs="Times New Roman"/>
          <w:color w:val="000000"/>
          <w:sz w:val="24"/>
          <w:szCs w:val="24"/>
          <w:highlight w:val="yellow"/>
          <w:lang w:eastAsia="ru-RU"/>
        </w:rPr>
      </w:pPr>
      <w:r w:rsidRPr="002F1085">
        <w:rPr>
          <w:rFonts w:ascii="Times New Roman" w:eastAsia="Times New Roman" w:hAnsi="Times New Roman" w:cs="Times New Roman"/>
          <w:color w:val="000000"/>
          <w:sz w:val="24"/>
          <w:szCs w:val="24"/>
          <w:highlight w:val="yellow"/>
          <w:lang w:eastAsia="ru-RU"/>
        </w:rPr>
        <w:t>«Имом ал-Бухорий давлат стипендиясининг соҳиби»;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2F1085">
        <w:rPr>
          <w:rFonts w:ascii="Times New Roman" w:eastAsia="Times New Roman" w:hAnsi="Times New Roman" w:cs="Times New Roman"/>
          <w:color w:val="000000"/>
          <w:sz w:val="24"/>
          <w:szCs w:val="24"/>
          <w:highlight w:val="yellow"/>
          <w:lang w:eastAsia="ru-RU"/>
        </w:rPr>
        <w:t>«Ислом Каримов давлат стипендиясининг соҳиби».</w:t>
      </w:r>
      <w:bookmarkStart w:id="0" w:name="_GoBack"/>
      <w:bookmarkEnd w:id="0"/>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Гувоҳномалар талабаларнинг ўқиш жойида тантанали вазиятда топширилади.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(8-банд Ўзбекистон Республикаси Вазирлар Маҳкамасининг 2017 йил 23 июндаги 417-сонли </w:t>
      </w:r>
      <w:hyperlink r:id="rId31" w:anchor="3248727"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32" w:anchor="1399809"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9. Давлат стипендияларига сазовор бўлган талабалар бакалавриатни тугатганидан сўнг бир йил мобайнида, тегишли мутахассислик бўйича магистратурага кириш имтиҳонларисиз, грант асосида қабул қилинадилар.</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(9-банд Ўзбекистон Республикаси Вазирлар Маҳкамасининг 2017 йил 23 июндаги 417-сонли </w:t>
      </w:r>
      <w:hyperlink r:id="rId33" w:anchor="3248716"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34" w:anchor="1399810"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10. Давлат стипендияларига сазовор бўлган талабалар ўқишни тугатганларидан сўнг бир йил мобайнида магистратурада ўқишни давом эттириш учун хорижга юборилаётган ёшлар гуруҳлари таркибига киритилишда устунликка эга бўлиш ҳуқ</w:t>
      </w:r>
      <w:proofErr w:type="gramStart"/>
      <w:r w:rsidRPr="00A54C87">
        <w:rPr>
          <w:rFonts w:ascii="Times New Roman" w:eastAsia="Times New Roman" w:hAnsi="Times New Roman" w:cs="Times New Roman"/>
          <w:color w:val="000000"/>
          <w:sz w:val="24"/>
          <w:szCs w:val="24"/>
          <w:lang w:eastAsia="ru-RU"/>
        </w:rPr>
        <w:t>у</w:t>
      </w:r>
      <w:proofErr w:type="gramEnd"/>
      <w:r w:rsidRPr="00A54C87">
        <w:rPr>
          <w:rFonts w:ascii="Times New Roman" w:eastAsia="Times New Roman" w:hAnsi="Times New Roman" w:cs="Times New Roman"/>
          <w:color w:val="000000"/>
          <w:sz w:val="24"/>
          <w:szCs w:val="24"/>
          <w:lang w:eastAsia="ru-RU"/>
        </w:rPr>
        <w:t>қини сақлаб қоладилар.</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(10-банд Ўзбекистон Республикаси Вазирлар Маҳкамасининг 2017 йил 23 июндаги 417-сонли </w:t>
      </w:r>
      <w:hyperlink r:id="rId35" w:anchor="3248716"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36" w:anchor="1399811"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11. Талабаларни кундалик дарсларни ўзлаштирмаганлик, ўқув интизомини ва илмий одоб-ахлоқни бузганлик учун ўқув йили мобайнида давлат стипендияларидан маҳрум қилиш давлат олий таълим муассасалари тақдимномаларига биноан тегишли вазирликлар ва идоралар буйруқлари билан амалга оширилиши мумкин.</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(11-банд Ўзбекистон Республикаси Вазирлар Маҳкамасининг 2017 йил 23 июндаги 417-сонли </w:t>
      </w:r>
      <w:hyperlink r:id="rId37" w:anchor="3248727"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38" w:anchor="1399812"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12. Талабаларнинг давлат стипендияларини тайинлаш бўйича ариза ва шикоятлари қонун ҳужжатларида белгиланган тартибда кўриб чиқилади.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(12-банд Ўзбекистон Республикаси Вазирлар Маҳкамасининг 2017 йил 23 июндаги 417-сонли </w:t>
      </w:r>
      <w:hyperlink r:id="rId39" w:anchor="3248727"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26-сон, 586-модда)</w:t>
      </w:r>
    </w:p>
    <w:p w:rsidR="00A54C87" w:rsidRPr="00A54C87" w:rsidRDefault="00A54C87" w:rsidP="00A54C87">
      <w:pPr>
        <w:spacing w:line="240" w:lineRule="auto"/>
        <w:jc w:val="center"/>
        <w:rPr>
          <w:rFonts w:ascii="Times New Roman" w:eastAsia="Times New Roman" w:hAnsi="Times New Roman" w:cs="Times New Roman"/>
          <w:color w:val="000080"/>
          <w:lang w:eastAsia="ru-RU"/>
        </w:rPr>
      </w:pPr>
      <w:r w:rsidRPr="00A54C87">
        <w:rPr>
          <w:rFonts w:ascii="Times New Roman" w:eastAsia="Times New Roman" w:hAnsi="Times New Roman" w:cs="Times New Roman"/>
          <w:color w:val="000080"/>
          <w:lang w:eastAsia="ru-RU"/>
        </w:rPr>
        <w:lastRenderedPageBreak/>
        <w:t>Вазирлар Маҳкамасининг 2008 йил 13 октябрдаги 226-сон </w:t>
      </w:r>
      <w:hyperlink r:id="rId40" w:history="1">
        <w:r w:rsidRPr="00A54C87">
          <w:rPr>
            <w:rFonts w:ascii="Times New Roman" w:eastAsia="Times New Roman" w:hAnsi="Times New Roman" w:cs="Times New Roman"/>
            <w:color w:val="008080"/>
            <w:lang w:eastAsia="ru-RU"/>
          </w:rPr>
          <w:t>қарорига</w:t>
        </w:r>
      </w:hyperlink>
      <w:r w:rsidRPr="00A54C87">
        <w:rPr>
          <w:rFonts w:ascii="Times New Roman" w:eastAsia="Times New Roman" w:hAnsi="Times New Roman" w:cs="Times New Roman"/>
          <w:color w:val="000080"/>
          <w:lang w:eastAsia="ru-RU"/>
        </w:rPr>
        <w:br/>
        <w:t>4-ИЛОВА</w:t>
      </w:r>
    </w:p>
    <w:p w:rsidR="00A54C87" w:rsidRPr="00A54C87" w:rsidRDefault="00A54C87" w:rsidP="00A54C87">
      <w:pPr>
        <w:spacing w:after="120" w:line="240" w:lineRule="auto"/>
        <w:jc w:val="center"/>
        <w:rPr>
          <w:rFonts w:ascii="Times New Roman" w:eastAsia="Times New Roman" w:hAnsi="Times New Roman" w:cs="Times New Roman"/>
          <w:b/>
          <w:bCs/>
          <w:color w:val="000080"/>
          <w:sz w:val="24"/>
          <w:szCs w:val="24"/>
          <w:lang w:eastAsia="ru-RU"/>
        </w:rPr>
      </w:pPr>
      <w:r w:rsidRPr="00A54C87">
        <w:rPr>
          <w:rFonts w:ascii="Times New Roman" w:eastAsia="Times New Roman" w:hAnsi="Times New Roman" w:cs="Times New Roman"/>
          <w:b/>
          <w:bCs/>
          <w:color w:val="000080"/>
          <w:sz w:val="24"/>
          <w:szCs w:val="24"/>
          <w:lang w:eastAsia="ru-RU"/>
        </w:rPr>
        <w:t>Республика олимпиадалари, танловлари ва спорт мусобақаларини ўтказиш тўғрисида</w:t>
      </w:r>
    </w:p>
    <w:p w:rsidR="00A54C87" w:rsidRPr="00A54C87" w:rsidRDefault="00A54C87" w:rsidP="00A54C87">
      <w:pPr>
        <w:spacing w:after="0" w:line="240" w:lineRule="auto"/>
        <w:jc w:val="center"/>
        <w:rPr>
          <w:rFonts w:ascii="Times New Roman" w:eastAsia="Times New Roman" w:hAnsi="Times New Roman" w:cs="Times New Roman"/>
          <w:caps/>
          <w:color w:val="000080"/>
          <w:sz w:val="24"/>
          <w:szCs w:val="24"/>
          <w:lang w:eastAsia="ru-RU"/>
        </w:rPr>
      </w:pPr>
      <w:r w:rsidRPr="00A54C87">
        <w:rPr>
          <w:rFonts w:ascii="Times New Roman" w:eastAsia="Times New Roman" w:hAnsi="Times New Roman" w:cs="Times New Roman"/>
          <w:b/>
          <w:bCs/>
          <w:caps/>
          <w:color w:val="000080"/>
          <w:sz w:val="24"/>
          <w:szCs w:val="24"/>
          <w:lang w:eastAsia="ru-RU"/>
        </w:rPr>
        <w:t>НИЗОМ</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41" w:anchor="3867510"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1. </w:t>
      </w:r>
      <w:proofErr w:type="gramStart"/>
      <w:r w:rsidRPr="00A54C87">
        <w:rPr>
          <w:rFonts w:ascii="Times New Roman" w:eastAsia="Times New Roman" w:hAnsi="Times New Roman" w:cs="Times New Roman"/>
          <w:color w:val="000000"/>
          <w:sz w:val="24"/>
          <w:szCs w:val="24"/>
          <w:lang w:eastAsia="ru-RU"/>
        </w:rPr>
        <w:t>Мазкур Низом Ўзбекистон Республикаси Олий ва ўрта махсус таълим вазирлиги, Халқ таълими вазирлиги, Маданият вазирлиги, Жисмоний тарбия ва спорт вазирлиги ҳамда Бадиий академия қарорларига кўра ўтказиладиган республика мусобақаларини: академик лицейлар, профессионал таълим муассасалари ва умумтаълим мактаблари ўқувчиларининг умумтаълим фанлари бўйича олимпиадаларини, ўқувчиларнинг бадиий-ижодий ихтисосликлар бўйича танловларини, спортнинг шахсий ва команда турлари бўйича спорт мусобақаларини</w:t>
      </w:r>
      <w:proofErr w:type="gramEnd"/>
      <w:r w:rsidRPr="00A54C87">
        <w:rPr>
          <w:rFonts w:ascii="Times New Roman" w:eastAsia="Times New Roman" w:hAnsi="Times New Roman" w:cs="Times New Roman"/>
          <w:color w:val="000000"/>
          <w:sz w:val="24"/>
          <w:szCs w:val="24"/>
          <w:lang w:eastAsia="ru-RU"/>
        </w:rPr>
        <w:t xml:space="preserve"> ташкил этишнинг умумий принципларини белгилайди.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(1-банд Ўзбекистон Республикаси Вазирлар Маҳкамасининг 2020 йил 21 августдаги 499-сонли </w:t>
      </w:r>
      <w:hyperlink r:id="rId42" w:anchor="4965923"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2. Қуйидагилар ўқувчи ёшлар ўртасида олимпиадалар, танловлар, спорт мусобақалари ўтказишнинг асосий мақсадлари ҳисобланади: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ўқувчи ёшларнинг истеъдоди ва ижодий қобилиятини намоён қилиш;</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ўқувчиларда ўзлари танлаган фанлар ва </w:t>
      </w:r>
      <w:proofErr w:type="gramStart"/>
      <w:r w:rsidRPr="00A54C87">
        <w:rPr>
          <w:rFonts w:ascii="Times New Roman" w:eastAsia="Times New Roman" w:hAnsi="Times New Roman" w:cs="Times New Roman"/>
          <w:color w:val="000000"/>
          <w:sz w:val="24"/>
          <w:szCs w:val="24"/>
          <w:lang w:eastAsia="ru-RU"/>
        </w:rPr>
        <w:t>ихтисосликларни</w:t>
      </w:r>
      <w:proofErr w:type="gramEnd"/>
      <w:r w:rsidRPr="00A54C87">
        <w:rPr>
          <w:rFonts w:ascii="Times New Roman" w:eastAsia="Times New Roman" w:hAnsi="Times New Roman" w:cs="Times New Roman"/>
          <w:color w:val="000000"/>
          <w:sz w:val="24"/>
          <w:szCs w:val="24"/>
          <w:lang w:eastAsia="ru-RU"/>
        </w:rPr>
        <w:t xml:space="preserve"> чуқур ўрганишга қизиқишни ошириш;</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ўқувчиларнинг келажакдаги касбларни </w:t>
      </w:r>
      <w:proofErr w:type="gramStart"/>
      <w:r w:rsidRPr="00A54C87">
        <w:rPr>
          <w:rFonts w:ascii="Times New Roman" w:eastAsia="Times New Roman" w:hAnsi="Times New Roman" w:cs="Times New Roman"/>
          <w:color w:val="000000"/>
          <w:sz w:val="24"/>
          <w:szCs w:val="24"/>
          <w:lang w:eastAsia="ru-RU"/>
        </w:rPr>
        <w:t>тўғри</w:t>
      </w:r>
      <w:proofErr w:type="gramEnd"/>
      <w:r w:rsidRPr="00A54C87">
        <w:rPr>
          <w:rFonts w:ascii="Times New Roman" w:eastAsia="Times New Roman" w:hAnsi="Times New Roman" w:cs="Times New Roman"/>
          <w:color w:val="000000"/>
          <w:sz w:val="24"/>
          <w:szCs w:val="24"/>
          <w:lang w:eastAsia="ru-RU"/>
        </w:rPr>
        <w:t xml:space="preserve"> танлашига кўмаклашиш;</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ўқув-тарбия жараёнини, ўқитувчиларнинг педагогик маҳоратини такомиллаштириш, улар томонидан қобилиятли ўқувчилар билан аниқ мақсадга йўналтирилган якка тартибдаги ишларни ўтказиш.</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3. Республика олимпиадалари ҳар йили академик лицейлар, кас</w:t>
      </w:r>
      <w:proofErr w:type="gramStart"/>
      <w:r w:rsidRPr="00A54C87">
        <w:rPr>
          <w:rFonts w:ascii="Times New Roman" w:eastAsia="Times New Roman" w:hAnsi="Times New Roman" w:cs="Times New Roman"/>
          <w:color w:val="000000"/>
          <w:sz w:val="24"/>
          <w:szCs w:val="24"/>
          <w:lang w:eastAsia="ru-RU"/>
        </w:rPr>
        <w:t>б-</w:t>
      </w:r>
      <w:proofErr w:type="gramEnd"/>
      <w:r w:rsidRPr="00A54C87">
        <w:rPr>
          <w:rFonts w:ascii="Times New Roman" w:eastAsia="Times New Roman" w:hAnsi="Times New Roman" w:cs="Times New Roman"/>
          <w:color w:val="000000"/>
          <w:sz w:val="24"/>
          <w:szCs w:val="24"/>
          <w:lang w:eastAsia="ru-RU"/>
        </w:rPr>
        <w:t xml:space="preserve">ҳунар коллежлари ва умумтаълим мактабларининг IХ, Х, ХI синфлари (мажбурий 12 йиллик таълимга тўлиқ ўтилгунгача) ҳамда IX синфлар ўқувчилари (мажбурий 12 йиллик таълимга тўлиқ ўтилгандан кейин) ўртасида ўтказилади. Олимпиадаларнинг умумтаълим фанлари </w:t>
      </w:r>
      <w:proofErr w:type="gramStart"/>
      <w:r w:rsidRPr="00A54C87">
        <w:rPr>
          <w:rFonts w:ascii="Times New Roman" w:eastAsia="Times New Roman" w:hAnsi="Times New Roman" w:cs="Times New Roman"/>
          <w:color w:val="000000"/>
          <w:sz w:val="24"/>
          <w:szCs w:val="24"/>
          <w:lang w:eastAsia="ru-RU"/>
        </w:rPr>
        <w:t>р</w:t>
      </w:r>
      <w:proofErr w:type="gramEnd"/>
      <w:r w:rsidRPr="00A54C87">
        <w:rPr>
          <w:rFonts w:ascii="Times New Roman" w:eastAsia="Times New Roman" w:hAnsi="Times New Roman" w:cs="Times New Roman"/>
          <w:color w:val="000000"/>
          <w:sz w:val="24"/>
          <w:szCs w:val="24"/>
          <w:lang w:eastAsia="ru-RU"/>
        </w:rPr>
        <w:t>ўйхати, уларни умумтаълим мактабларининг IX синф ўқувчилари ўртасида ўтказиш тартиби ва муддатлари Ўзбекистон Республикаси Халқ таълими вазирлиги томонидан, академик лицейлар, касб-ҳунар коллежлари ўқувчилари ўртасида ўтказиш бўйича эса Ўзбекистон Республикаси Олий ва ўрта махсус таълим вазирлигининг Ўрта махсус, касб-ҳунар таълими маркази томонидан белгиланади.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Олимпиадалар тўрт босқичда ўтказилади: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1-босқич — ўқиш жойи бўйича;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2-босқич — туман, шунингдек ҳудуди туманларга бўлинмаган шаҳ</w:t>
      </w:r>
      <w:proofErr w:type="gramStart"/>
      <w:r w:rsidRPr="00A54C87">
        <w:rPr>
          <w:rFonts w:ascii="Times New Roman" w:eastAsia="Times New Roman" w:hAnsi="Times New Roman" w:cs="Times New Roman"/>
          <w:color w:val="000000"/>
          <w:sz w:val="24"/>
          <w:szCs w:val="24"/>
          <w:lang w:eastAsia="ru-RU"/>
        </w:rPr>
        <w:t>ар б</w:t>
      </w:r>
      <w:proofErr w:type="gramEnd"/>
      <w:r w:rsidRPr="00A54C87">
        <w:rPr>
          <w:rFonts w:ascii="Times New Roman" w:eastAsia="Times New Roman" w:hAnsi="Times New Roman" w:cs="Times New Roman"/>
          <w:color w:val="000000"/>
          <w:sz w:val="24"/>
          <w:szCs w:val="24"/>
          <w:lang w:eastAsia="ru-RU"/>
        </w:rPr>
        <w:t>ўйича;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3-босқич — вилоят бўйича, шу жумладан, Қорақалпоғистон Республикасида ва Тошкент </w:t>
      </w:r>
      <w:proofErr w:type="gramStart"/>
      <w:r w:rsidRPr="00A54C87">
        <w:rPr>
          <w:rFonts w:ascii="Times New Roman" w:eastAsia="Times New Roman" w:hAnsi="Times New Roman" w:cs="Times New Roman"/>
          <w:color w:val="000000"/>
          <w:sz w:val="24"/>
          <w:szCs w:val="24"/>
          <w:lang w:eastAsia="ru-RU"/>
        </w:rPr>
        <w:t>ша</w:t>
      </w:r>
      <w:proofErr w:type="gramEnd"/>
      <w:r w:rsidRPr="00A54C87">
        <w:rPr>
          <w:rFonts w:ascii="Times New Roman" w:eastAsia="Times New Roman" w:hAnsi="Times New Roman" w:cs="Times New Roman"/>
          <w:color w:val="000000"/>
          <w:sz w:val="24"/>
          <w:szCs w:val="24"/>
          <w:lang w:eastAsia="ru-RU"/>
        </w:rPr>
        <w:t>ҳрида;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4-босқич — республика бўйича.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Олимпиаданинг биринчи босқичида умумтаълим мактаблари ва академик лицейлар, кас</w:t>
      </w:r>
      <w:proofErr w:type="gramStart"/>
      <w:r w:rsidRPr="00A54C87">
        <w:rPr>
          <w:rFonts w:ascii="Times New Roman" w:eastAsia="Times New Roman" w:hAnsi="Times New Roman" w:cs="Times New Roman"/>
          <w:color w:val="000000"/>
          <w:sz w:val="24"/>
          <w:szCs w:val="24"/>
          <w:lang w:eastAsia="ru-RU"/>
        </w:rPr>
        <w:t>б-</w:t>
      </w:r>
      <w:proofErr w:type="gramEnd"/>
      <w:r w:rsidRPr="00A54C87">
        <w:rPr>
          <w:rFonts w:ascii="Times New Roman" w:eastAsia="Times New Roman" w:hAnsi="Times New Roman" w:cs="Times New Roman"/>
          <w:color w:val="000000"/>
          <w:sz w:val="24"/>
          <w:szCs w:val="24"/>
          <w:lang w:eastAsia="ru-RU"/>
        </w:rPr>
        <w:t>ҳунар коллежларининг барча ўқувчилари иштирок этишлари мумкин, навбатдаги босқичларда эса фақат олдинги босқичларда I, II, III ўринни эгаллаб, ғолиб бўлганлар қатнашадилар. Академик лицейлар ва умумтаълим мактабларининг I босқ</w:t>
      </w:r>
      <w:proofErr w:type="gramStart"/>
      <w:r w:rsidRPr="00A54C87">
        <w:rPr>
          <w:rFonts w:ascii="Times New Roman" w:eastAsia="Times New Roman" w:hAnsi="Times New Roman" w:cs="Times New Roman"/>
          <w:color w:val="000000"/>
          <w:sz w:val="24"/>
          <w:szCs w:val="24"/>
          <w:lang w:eastAsia="ru-RU"/>
        </w:rPr>
        <w:t>ичда</w:t>
      </w:r>
      <w:proofErr w:type="gramEnd"/>
      <w:r w:rsidRPr="00A54C87">
        <w:rPr>
          <w:rFonts w:ascii="Times New Roman" w:eastAsia="Times New Roman" w:hAnsi="Times New Roman" w:cs="Times New Roman"/>
          <w:color w:val="000000"/>
          <w:sz w:val="24"/>
          <w:szCs w:val="24"/>
          <w:lang w:eastAsia="ru-RU"/>
        </w:rPr>
        <w:t xml:space="preserve"> чуқурлаштирилган фанлар бўйича 1-ўринни эгаллаган ўқувчилари олимпиаданинг II босқичида қатнашмасдан тўғридан-тўғри III босқичида қатнашадилар.</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Олимпиадаларнинг барча босқичларида ғолиблар ҳам фанлар бўйича, ҳам курслар (синфлар) бўйича алоҳида-алоҳида аниқланади.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Олимпиадалар босқичларини ташкил этиш ва ўтказиш учун масъулият тегишли равишда академик лицейлар, кас</w:t>
      </w:r>
      <w:proofErr w:type="gramStart"/>
      <w:r w:rsidRPr="00A54C87">
        <w:rPr>
          <w:rFonts w:ascii="Times New Roman" w:eastAsia="Times New Roman" w:hAnsi="Times New Roman" w:cs="Times New Roman"/>
          <w:color w:val="000000"/>
          <w:sz w:val="24"/>
          <w:szCs w:val="24"/>
          <w:lang w:eastAsia="ru-RU"/>
        </w:rPr>
        <w:t>б-</w:t>
      </w:r>
      <w:proofErr w:type="gramEnd"/>
      <w:r w:rsidRPr="00A54C87">
        <w:rPr>
          <w:rFonts w:ascii="Times New Roman" w:eastAsia="Times New Roman" w:hAnsi="Times New Roman" w:cs="Times New Roman"/>
          <w:color w:val="000000"/>
          <w:sz w:val="24"/>
          <w:szCs w:val="24"/>
          <w:lang w:eastAsia="ru-RU"/>
        </w:rPr>
        <w:t xml:space="preserve">ҳунар коллежлари ва умумтаълим мактаблари, </w:t>
      </w:r>
      <w:r w:rsidRPr="00A54C87">
        <w:rPr>
          <w:rFonts w:ascii="Times New Roman" w:eastAsia="Times New Roman" w:hAnsi="Times New Roman" w:cs="Times New Roman"/>
          <w:color w:val="000000"/>
          <w:sz w:val="24"/>
          <w:szCs w:val="24"/>
          <w:lang w:eastAsia="ru-RU"/>
        </w:rPr>
        <w:lastRenderedPageBreak/>
        <w:t>Ўзбекистон Республикаси Олий ва ўрта махсус таълим вазирлигининг Ўрта махсус касб-ҳунар таълими маркази ҳамда Халқ таълими вазирлиги ҳудудий бўлинмалари раҳбарлари зиммасига, якунловчи — тўртинчи босқич бўйича эса — мажбурий 12 йиллик таълимга тўлиқ ўтилгунгача Ўзбекистон Республикаси Олий ва ўрта махсус таълим вазирлигининг Ўрта махсус, кас</w:t>
      </w:r>
      <w:proofErr w:type="gramStart"/>
      <w:r w:rsidRPr="00A54C87">
        <w:rPr>
          <w:rFonts w:ascii="Times New Roman" w:eastAsia="Times New Roman" w:hAnsi="Times New Roman" w:cs="Times New Roman"/>
          <w:color w:val="000000"/>
          <w:sz w:val="24"/>
          <w:szCs w:val="24"/>
          <w:lang w:eastAsia="ru-RU"/>
        </w:rPr>
        <w:t>б-</w:t>
      </w:r>
      <w:proofErr w:type="gramEnd"/>
      <w:r w:rsidRPr="00A54C87">
        <w:rPr>
          <w:rFonts w:ascii="Times New Roman" w:eastAsia="Times New Roman" w:hAnsi="Times New Roman" w:cs="Times New Roman"/>
          <w:color w:val="000000"/>
          <w:sz w:val="24"/>
          <w:szCs w:val="24"/>
          <w:lang w:eastAsia="ru-RU"/>
        </w:rPr>
        <w:t>ҳунар таълими марказига, Вазирлар Маҳкамаси ҳузуридаги Давлат тест марказига ва Халқ таълими вазирлигига, мажбурий 12 йиллик таълимга ўтилгандан кейин эса Ўзбекистон Республикаси Олий ва ўрта махсус таълим вазирлигининг Ўрта махсус, касб-ҳунар таълими марказига ҳамда Вазирлар Маҳкамаси ҳузуридаги Давлат тест марказига юкланади.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4. Ижодкор ёшларнинг республика танловлари:</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43" w:anchor="1399834"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болалар </w:t>
      </w:r>
      <w:proofErr w:type="gramStart"/>
      <w:r w:rsidRPr="00A54C87">
        <w:rPr>
          <w:rFonts w:ascii="Times New Roman" w:eastAsia="Times New Roman" w:hAnsi="Times New Roman" w:cs="Times New Roman"/>
          <w:color w:val="000000"/>
          <w:sz w:val="24"/>
          <w:szCs w:val="24"/>
          <w:lang w:eastAsia="ru-RU"/>
        </w:rPr>
        <w:t>муси</w:t>
      </w:r>
      <w:proofErr w:type="gramEnd"/>
      <w:r w:rsidRPr="00A54C87">
        <w:rPr>
          <w:rFonts w:ascii="Times New Roman" w:eastAsia="Times New Roman" w:hAnsi="Times New Roman" w:cs="Times New Roman"/>
          <w:color w:val="000000"/>
          <w:sz w:val="24"/>
          <w:szCs w:val="24"/>
          <w:lang w:eastAsia="ru-RU"/>
        </w:rPr>
        <w:t>қа ва санъат мактаблари;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(4-банднинг иккинчи хатбошиси Ўзбекистон Республикаси Вазирлар Маҳкамасининг 2020 йил 21 августдаги 499-сонли </w:t>
      </w:r>
      <w:hyperlink r:id="rId44" w:anchor="4965929"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45" w:anchor="1399835"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профессионал таълим муассасалари, ихтисослаштирилган санъат ва маданият мактаблари ҳамда мактаб-интернатлари ўқувчиларининг иккита гуруҳи ўртасида ўтказилади.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(4-банднинг учинчи хатбошиси Ўзбекистон Республикаси Вазирлар Маҳкамасининг 2020 йил 21 августдаги 499-сонли </w:t>
      </w:r>
      <w:hyperlink r:id="rId46" w:anchor="4965934"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47" w:anchor="3204388"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Ўзбекистон Республикаси Маданият вазирлиги, Олий ва ўрта махсус таълим вазирлиги ҳамда Бадиий академия танлов ихтисосликлари ва шартлар </w:t>
      </w:r>
      <w:proofErr w:type="gramStart"/>
      <w:r w:rsidRPr="00A54C87">
        <w:rPr>
          <w:rFonts w:ascii="Times New Roman" w:eastAsia="Times New Roman" w:hAnsi="Times New Roman" w:cs="Times New Roman"/>
          <w:color w:val="000000"/>
          <w:sz w:val="24"/>
          <w:szCs w:val="24"/>
          <w:lang w:eastAsia="ru-RU"/>
        </w:rPr>
        <w:t>р</w:t>
      </w:r>
      <w:proofErr w:type="gramEnd"/>
      <w:r w:rsidRPr="00A54C87">
        <w:rPr>
          <w:rFonts w:ascii="Times New Roman" w:eastAsia="Times New Roman" w:hAnsi="Times New Roman" w:cs="Times New Roman"/>
          <w:color w:val="000000"/>
          <w:sz w:val="24"/>
          <w:szCs w:val="24"/>
          <w:lang w:eastAsia="ru-RU"/>
        </w:rPr>
        <w:t>ўйхатини ва танловлар шартларини тасдиқлайди.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(4-банднинг тўртинчи хатбошиси Ўзбекистон Республикаси Вазирлар Маҳкамасининг 2020 йил 21 августдаги 499-сонли </w:t>
      </w:r>
      <w:hyperlink r:id="rId48" w:anchor="4965934"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49" w:anchor="4970115"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Болалар </w:t>
      </w:r>
      <w:proofErr w:type="gramStart"/>
      <w:r w:rsidRPr="00A54C87">
        <w:rPr>
          <w:rFonts w:ascii="Times New Roman" w:eastAsia="Times New Roman" w:hAnsi="Times New Roman" w:cs="Times New Roman"/>
          <w:color w:val="000000"/>
          <w:sz w:val="24"/>
          <w:szCs w:val="24"/>
          <w:lang w:eastAsia="ru-RU"/>
        </w:rPr>
        <w:t>муси</w:t>
      </w:r>
      <w:proofErr w:type="gramEnd"/>
      <w:r w:rsidRPr="00A54C87">
        <w:rPr>
          <w:rFonts w:ascii="Times New Roman" w:eastAsia="Times New Roman" w:hAnsi="Times New Roman" w:cs="Times New Roman"/>
          <w:color w:val="000000"/>
          <w:sz w:val="24"/>
          <w:szCs w:val="24"/>
          <w:lang w:eastAsia="ru-RU"/>
        </w:rPr>
        <w:t>қа ва санъат мактаблари ўқувчиларининг мусиқа фанлари бўйича танловлари ҳар уч йилда бир марта қуйидаги босқичлар бўйича ўтказилади: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(4-банднинг бешинчи хатбошиси Ўзбекистон Республикаси Вазирлар Маҳкамасининг 2020 йил 21 августдаги 499-сонли </w:t>
      </w:r>
      <w:hyperlink r:id="rId50" w:anchor="4965942"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1-босқич — туман, шунингдек ҳудуди туманларга бўлинмаган шаҳ</w:t>
      </w:r>
      <w:proofErr w:type="gramStart"/>
      <w:r w:rsidRPr="00A54C87">
        <w:rPr>
          <w:rFonts w:ascii="Times New Roman" w:eastAsia="Times New Roman" w:hAnsi="Times New Roman" w:cs="Times New Roman"/>
          <w:color w:val="000000"/>
          <w:sz w:val="24"/>
          <w:szCs w:val="24"/>
          <w:lang w:eastAsia="ru-RU"/>
        </w:rPr>
        <w:t>ар б</w:t>
      </w:r>
      <w:proofErr w:type="gramEnd"/>
      <w:r w:rsidRPr="00A54C87">
        <w:rPr>
          <w:rFonts w:ascii="Times New Roman" w:eastAsia="Times New Roman" w:hAnsi="Times New Roman" w:cs="Times New Roman"/>
          <w:color w:val="000000"/>
          <w:sz w:val="24"/>
          <w:szCs w:val="24"/>
          <w:lang w:eastAsia="ru-RU"/>
        </w:rPr>
        <w:t>ўйича;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2-босқич — вилоят бўйича, шу жумладан, Қорақалпоғистон Республикасида ва Тошкент </w:t>
      </w:r>
      <w:proofErr w:type="gramStart"/>
      <w:r w:rsidRPr="00A54C87">
        <w:rPr>
          <w:rFonts w:ascii="Times New Roman" w:eastAsia="Times New Roman" w:hAnsi="Times New Roman" w:cs="Times New Roman"/>
          <w:color w:val="000000"/>
          <w:sz w:val="24"/>
          <w:szCs w:val="24"/>
          <w:lang w:eastAsia="ru-RU"/>
        </w:rPr>
        <w:t>ша</w:t>
      </w:r>
      <w:proofErr w:type="gramEnd"/>
      <w:r w:rsidRPr="00A54C87">
        <w:rPr>
          <w:rFonts w:ascii="Times New Roman" w:eastAsia="Times New Roman" w:hAnsi="Times New Roman" w:cs="Times New Roman"/>
          <w:color w:val="000000"/>
          <w:sz w:val="24"/>
          <w:szCs w:val="24"/>
          <w:lang w:eastAsia="ru-RU"/>
        </w:rPr>
        <w:t>ҳрида;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3-босқич — республика бўйича.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Танловларнинг биринчи босқичида ўз таълим муассасаларидаги ҳисобот концертларида энг катта эътибор қозонган ўқувчилар иштирок этадилар.</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Иккинчи босқичда I, II, III ўринларни эгаллаган, учинчи — якунловчи босқичда эса танловга тавсия этилган ҳар қайси ихтисослик бўйича фақат I ўринни эгаллаган ўқувчилар иштирок этадилар.</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51" w:anchor="1399843"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Профессионал таълим муассасалари, ихтисослаштирилган санъат ва маданият мактаблари ҳамда мактаб-интернатлари ўқувчиларининг ижодий танловлари </w:t>
      </w:r>
      <w:proofErr w:type="gramStart"/>
      <w:r w:rsidRPr="00A54C87">
        <w:rPr>
          <w:rFonts w:ascii="Times New Roman" w:eastAsia="Times New Roman" w:hAnsi="Times New Roman" w:cs="Times New Roman"/>
          <w:color w:val="000000"/>
          <w:sz w:val="24"/>
          <w:szCs w:val="24"/>
          <w:lang w:eastAsia="ru-RU"/>
        </w:rPr>
        <w:t>муси</w:t>
      </w:r>
      <w:proofErr w:type="gramEnd"/>
      <w:r w:rsidRPr="00A54C87">
        <w:rPr>
          <w:rFonts w:ascii="Times New Roman" w:eastAsia="Times New Roman" w:hAnsi="Times New Roman" w:cs="Times New Roman"/>
          <w:color w:val="000000"/>
          <w:sz w:val="24"/>
          <w:szCs w:val="24"/>
          <w:lang w:eastAsia="ru-RU"/>
        </w:rPr>
        <w:t>қа ижрочилари ўртасида ҳар икки йилда бир марта, уч турда ўтказилади.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(4-банднинг ўн биринчи хатбошиси Ўзбекистон Республикаси Вазирлар Маҳкамасининг 2020 йил 21 августдаги 499-сонли </w:t>
      </w:r>
      <w:hyperlink r:id="rId52" w:anchor="4965943"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53" w:anchor="1399844"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lastRenderedPageBreak/>
        <w:t>Ушбу танловларга саралаб олиш ва юбориш ҳисобот концертлари якунлари бўйича амалга оширилади. Танлов турлари Ўзбекистон Республикаси Маданият вазирлиги белгилаган тартибда ўтказилади. I, II, III ўринларни эгаллаган ўқувчилар фақат сўнгги тур якунлари бўйича аниқланади.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(4-банднинг ўн иккинчи хатбошиси Ўзбекистон Республикаси Вазирлар Маҳкамасининг 2017 йил 11 майдаги 270-сонли </w:t>
      </w:r>
      <w:hyperlink r:id="rId54" w:anchor="3197770"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Ў</w:t>
      </w:r>
      <w:proofErr w:type="gramStart"/>
      <w:r w:rsidRPr="00A54C87">
        <w:rPr>
          <w:rFonts w:ascii="Times New Roman" w:eastAsia="Times New Roman" w:hAnsi="Times New Roman" w:cs="Times New Roman"/>
          <w:i/>
          <w:iCs/>
          <w:color w:val="800000"/>
          <w:lang w:eastAsia="ru-RU"/>
        </w:rPr>
        <w:t>Р</w:t>
      </w:r>
      <w:proofErr w:type="gramEnd"/>
      <w:r w:rsidRPr="00A54C87">
        <w:rPr>
          <w:rFonts w:ascii="Times New Roman" w:eastAsia="Times New Roman" w:hAnsi="Times New Roman" w:cs="Times New Roman"/>
          <w:i/>
          <w:iCs/>
          <w:color w:val="800000"/>
          <w:lang w:eastAsia="ru-RU"/>
        </w:rPr>
        <w:t xml:space="preserve"> ҚҲТ, 2017 й., 19-сон, 345-модда)</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55" w:anchor="3204405"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Ўқувчиларнинг ижодий танловлари босқичлари ва турларини ташкил этиш учун масъулият тегишли равишда таълим муассасаларининг раҳбарлари зиммасига, Бадиий академияга, Маданият вазирлиги ҳамда унинг ҳудудий бўлинмаларига юкланади.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(4-банднинг ўн учинчи хатбошиси Ўзбекистон Республикаси Вазирлар Маҳкамасининг 2020 йил 21 августдаги 499-сонли </w:t>
      </w:r>
      <w:hyperlink r:id="rId56" w:anchor="4965950"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5. Республика спорт мусобақалари ҳар йили спортнинг ҳар хил турлари бўйича ўрта махсус, кас</w:t>
      </w:r>
      <w:proofErr w:type="gramStart"/>
      <w:r w:rsidRPr="00A54C87">
        <w:rPr>
          <w:rFonts w:ascii="Times New Roman" w:eastAsia="Times New Roman" w:hAnsi="Times New Roman" w:cs="Times New Roman"/>
          <w:color w:val="000000"/>
          <w:sz w:val="24"/>
          <w:szCs w:val="24"/>
          <w:lang w:eastAsia="ru-RU"/>
        </w:rPr>
        <w:t>б-</w:t>
      </w:r>
      <w:proofErr w:type="gramEnd"/>
      <w:r w:rsidRPr="00A54C87">
        <w:rPr>
          <w:rFonts w:ascii="Times New Roman" w:eastAsia="Times New Roman" w:hAnsi="Times New Roman" w:cs="Times New Roman"/>
          <w:color w:val="000000"/>
          <w:sz w:val="24"/>
          <w:szCs w:val="24"/>
          <w:lang w:eastAsia="ru-RU"/>
        </w:rPr>
        <w:t>ҳунар таълими муассасалари ва умумтаълим мактаблари командалари ўртасида, ўқув йили давомида, қуйидаги босқичлар бўйича ўтказилади: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1-босқич — минтақалар бўйича, болалар спорт мактаблари, спорт клуби ёки жамиятлари таркибида;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2-босқич — республика бўйича, ўша командаларда ёки </w:t>
      </w:r>
      <w:proofErr w:type="gramStart"/>
      <w:r w:rsidRPr="00A54C87">
        <w:rPr>
          <w:rFonts w:ascii="Times New Roman" w:eastAsia="Times New Roman" w:hAnsi="Times New Roman" w:cs="Times New Roman"/>
          <w:color w:val="000000"/>
          <w:sz w:val="24"/>
          <w:szCs w:val="24"/>
          <w:lang w:eastAsia="ru-RU"/>
        </w:rPr>
        <w:t>минта</w:t>
      </w:r>
      <w:proofErr w:type="gramEnd"/>
      <w:r w:rsidRPr="00A54C87">
        <w:rPr>
          <w:rFonts w:ascii="Times New Roman" w:eastAsia="Times New Roman" w:hAnsi="Times New Roman" w:cs="Times New Roman"/>
          <w:color w:val="000000"/>
          <w:sz w:val="24"/>
          <w:szCs w:val="24"/>
          <w:lang w:eastAsia="ru-RU"/>
        </w:rPr>
        <w:t>қа терма жамоаси таркибида.</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Спорт мусобақаларининг ҳар бир босқичи энг кучли спортчиларни саралаш хусусиятларини ҳисобга олган ҳолда ўтказилади.</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57" w:anchor="3204414"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Халқаро мусобақаларнинг спорт турлари, ўтказиш календари ва </w:t>
      </w:r>
      <w:proofErr w:type="gramStart"/>
      <w:r w:rsidRPr="00A54C87">
        <w:rPr>
          <w:rFonts w:ascii="Times New Roman" w:eastAsia="Times New Roman" w:hAnsi="Times New Roman" w:cs="Times New Roman"/>
          <w:color w:val="000000"/>
          <w:sz w:val="24"/>
          <w:szCs w:val="24"/>
          <w:lang w:eastAsia="ru-RU"/>
        </w:rPr>
        <w:t>мусоба</w:t>
      </w:r>
      <w:proofErr w:type="gramEnd"/>
      <w:r w:rsidRPr="00A54C87">
        <w:rPr>
          <w:rFonts w:ascii="Times New Roman" w:eastAsia="Times New Roman" w:hAnsi="Times New Roman" w:cs="Times New Roman"/>
          <w:color w:val="000000"/>
          <w:sz w:val="24"/>
          <w:szCs w:val="24"/>
          <w:lang w:eastAsia="ru-RU"/>
        </w:rPr>
        <w:t>қа дастури Ўзбекистон Республикаси Жисмоний тарбия ва спорт вазирлигининг қарори билан белгиланади.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(5-банднинг бешинчи хатбошиси Ўзбекистон Республикаси Вазирлар Маҳкамасининг 2018 йил 5 июлдаги 508-сонли </w:t>
      </w:r>
      <w:hyperlink r:id="rId58" w:anchor="3821707"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09.07.2018 й., 09/18/508/1477-сон)</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59" w:anchor="3204428"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Республика мусобақаларининг спорт турлари, календари ва дастури Ўзбекистон Республикаси Жисмоний тарбия ва спорт вазирлигининг қарори билан тартибга солинади.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(5-банднинг олтинчи хатбошиси Ўзбекистон Республикаси Вазирлар Маҳкамасининг 2018 йил 5 июлдаги 508-сонли </w:t>
      </w:r>
      <w:hyperlink r:id="rId60" w:anchor="3821707"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09.07.2018 й., 09/18/508/1477-сон)</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I, II, III ўринларни эгаллаган ўқувчилар спортнинг ҳар бир </w:t>
      </w:r>
      <w:proofErr w:type="gramStart"/>
      <w:r w:rsidRPr="00A54C87">
        <w:rPr>
          <w:rFonts w:ascii="Times New Roman" w:eastAsia="Times New Roman" w:hAnsi="Times New Roman" w:cs="Times New Roman"/>
          <w:color w:val="000000"/>
          <w:sz w:val="24"/>
          <w:szCs w:val="24"/>
          <w:lang w:eastAsia="ru-RU"/>
        </w:rPr>
        <w:t>тури</w:t>
      </w:r>
      <w:proofErr w:type="gramEnd"/>
      <w:r w:rsidRPr="00A54C87">
        <w:rPr>
          <w:rFonts w:ascii="Times New Roman" w:eastAsia="Times New Roman" w:hAnsi="Times New Roman" w:cs="Times New Roman"/>
          <w:color w:val="000000"/>
          <w:sz w:val="24"/>
          <w:szCs w:val="24"/>
          <w:lang w:eastAsia="ru-RU"/>
        </w:rPr>
        <w:t xml:space="preserve"> бўйича аниқланади.</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61" w:anchor="3867535"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A54C87">
        <w:rPr>
          <w:rFonts w:ascii="Times New Roman" w:eastAsia="Times New Roman" w:hAnsi="Times New Roman" w:cs="Times New Roman"/>
          <w:color w:val="000000"/>
          <w:sz w:val="24"/>
          <w:szCs w:val="24"/>
          <w:lang w:eastAsia="ru-RU"/>
        </w:rPr>
        <w:t>Спорт мусобақалари босқичларини ташкил этиш учун масъулият тегишли равишда академик лицейлар, профессионал таълим муассасалари ва умумтаълим мактаблари, Ўзбекистон Республикаси Жисмоний тарбия ва спорт вазирлигининг ҳудудий бўлинмалари, тўртинчи финал босқичи бўйича эса — Ўзбекистон Республикаси Олий ва ўрта махсус таълим вазирлиги, Халқ таълими вазирлиги, Жисмоний тарбия ва спорт вазирлиги раҳбарлари зиммасига юкланади.</w:t>
      </w:r>
      <w:proofErr w:type="gramEnd"/>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(5-банднинг саккизинчи хатбошиси Ўзбекистон Республикаси Вазирлар Маҳкамасининг 2020 йил 21 августдаги 499-сонли </w:t>
      </w:r>
      <w:hyperlink r:id="rId62" w:anchor="4965952"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63" w:anchor="1399854"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6. Ғолибларни тақдирлаш Халқаро ва республика олимпиадалари, танловлари ва мусобақалари ғолиблари бўлган академик лицейлар, профессионал таълим муассасалари ва умумтаълим мактаблари ўқувчиларини тақдирлаш тартиби тўғрисидаги </w:t>
      </w:r>
      <w:hyperlink r:id="rId64" w:history="1">
        <w:r w:rsidRPr="00A54C87">
          <w:rPr>
            <w:rFonts w:ascii="Times New Roman" w:eastAsia="Times New Roman" w:hAnsi="Times New Roman" w:cs="Times New Roman"/>
            <w:color w:val="008080"/>
            <w:sz w:val="24"/>
            <w:szCs w:val="24"/>
            <w:lang w:eastAsia="ru-RU"/>
          </w:rPr>
          <w:t>низомга</w:t>
        </w:r>
      </w:hyperlink>
      <w:r w:rsidRPr="00A54C87">
        <w:rPr>
          <w:rFonts w:ascii="Times New Roman" w:eastAsia="Times New Roman" w:hAnsi="Times New Roman" w:cs="Times New Roman"/>
          <w:color w:val="000000"/>
          <w:sz w:val="24"/>
          <w:szCs w:val="24"/>
          <w:lang w:eastAsia="ru-RU"/>
        </w:rPr>
        <w:t> мувофиқ амалга оширилади.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lastRenderedPageBreak/>
        <w:t>(6-банд Ўзбекистон Республикаси Вазирлар Маҳкамасининг 2020 йил 21 августдаги 499-сонли </w:t>
      </w:r>
      <w:hyperlink r:id="rId65" w:anchor="4965954"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66" w:anchor="3867559"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7. Республика мусобақаларини ўтказиш бўйича бутун тадбирлар комплексини бажариш учун Ўзбекистон Республикаси Олий ва ўрта махсус таълим вазирлиги, Вазирлар Маҳкамаси ҳузуридаги Давлат тест маркази, Халқ таълими вазирлиги, Маданият вазирлиги, Жисмоний тарбия ва спорт вазирлиги, Бадиий академия ҳамда уларнинг ҳудудий бўлинмалари ўз буйруқлари билан ташкилий қўмиталар, жюрилар, ҳакамлар ҳайъатлари, апелляция комиссиялари ва </w:t>
      </w:r>
      <w:proofErr w:type="gramStart"/>
      <w:r w:rsidRPr="00A54C87">
        <w:rPr>
          <w:rFonts w:ascii="Times New Roman" w:eastAsia="Times New Roman" w:hAnsi="Times New Roman" w:cs="Times New Roman"/>
          <w:color w:val="000000"/>
          <w:sz w:val="24"/>
          <w:szCs w:val="24"/>
          <w:lang w:eastAsia="ru-RU"/>
        </w:rPr>
        <w:t>бош</w:t>
      </w:r>
      <w:proofErr w:type="gramEnd"/>
      <w:r w:rsidRPr="00A54C87">
        <w:rPr>
          <w:rFonts w:ascii="Times New Roman" w:eastAsia="Times New Roman" w:hAnsi="Times New Roman" w:cs="Times New Roman"/>
          <w:color w:val="000000"/>
          <w:sz w:val="24"/>
          <w:szCs w:val="24"/>
          <w:lang w:eastAsia="ru-RU"/>
        </w:rPr>
        <w:t>қа тузилмаларни ташкил этадилар.</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(7-банднинг биринчи хатбошиси Ўзбекистон Республикаси Вазирлар Маҳкамасининг 2020 йил 21 августдаги 499-сонли </w:t>
      </w:r>
      <w:hyperlink r:id="rId67" w:anchor="4965960"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Ташкилий қўмиталар олимпиадалар, танловлар ва мусобақаларга тайёргарлик кўриш ҳамда уларни ўтказишда ягона илмий-услубий ёндашувни таъминлайдилар, жюрилар, ҳакамлар ҳайъатлари, апелляция комиссиялари ва бошқа тузилмалар таркибини шакллантирадилар ва тасдиқлайдилар, тестлар ва синов топшириқларини тайёрлашни ташкил этадилар, баҳолаш мезонларини ва якунлар чиқариш тартибини тасдиқлайдилар, қатнашчиларнинг мусобақага келиши билан </w:t>
      </w:r>
      <w:proofErr w:type="gramStart"/>
      <w:r w:rsidRPr="00A54C87">
        <w:rPr>
          <w:rFonts w:ascii="Times New Roman" w:eastAsia="Times New Roman" w:hAnsi="Times New Roman" w:cs="Times New Roman"/>
          <w:color w:val="000000"/>
          <w:sz w:val="24"/>
          <w:szCs w:val="24"/>
          <w:lang w:eastAsia="ru-RU"/>
        </w:rPr>
        <w:t>боғли</w:t>
      </w:r>
      <w:proofErr w:type="gramEnd"/>
      <w:r w:rsidRPr="00A54C87">
        <w:rPr>
          <w:rFonts w:ascii="Times New Roman" w:eastAsia="Times New Roman" w:hAnsi="Times New Roman" w:cs="Times New Roman"/>
          <w:color w:val="000000"/>
          <w:sz w:val="24"/>
          <w:szCs w:val="24"/>
          <w:lang w:eastAsia="ru-RU"/>
        </w:rPr>
        <w:t>қ барча масалаларни ҳал қиладилар.</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Жюрилар, ҳакамлар ҳайъатлари ғолибларни аниқлайдилар ва олимпиадалар, танловлар ва мусобақалар якунларини протокол қарор билан расмийлаштирадилар.</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Апелляция комиссиялари олимпиадалар, танловлар ва мусобақалар қатнашчиларининг шикоятлари ва аризаларини кўриб чиқадилар. Комиссияларга, зарурат бўлганда, жюрилар, ҳакамлар ҳайъатлари қарорларини бекор қилиш ва уларга ўзгартиришлар киритиш ҳуқ</w:t>
      </w:r>
      <w:proofErr w:type="gramStart"/>
      <w:r w:rsidRPr="00A54C87">
        <w:rPr>
          <w:rFonts w:ascii="Times New Roman" w:eastAsia="Times New Roman" w:hAnsi="Times New Roman" w:cs="Times New Roman"/>
          <w:color w:val="000000"/>
          <w:sz w:val="24"/>
          <w:szCs w:val="24"/>
          <w:lang w:eastAsia="ru-RU"/>
        </w:rPr>
        <w:t>у</w:t>
      </w:r>
      <w:proofErr w:type="gramEnd"/>
      <w:r w:rsidRPr="00A54C87">
        <w:rPr>
          <w:rFonts w:ascii="Times New Roman" w:eastAsia="Times New Roman" w:hAnsi="Times New Roman" w:cs="Times New Roman"/>
          <w:color w:val="000000"/>
          <w:sz w:val="24"/>
          <w:szCs w:val="24"/>
          <w:lang w:eastAsia="ru-RU"/>
        </w:rPr>
        <w:t>қи берилади.</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8. Олимпиадалар, танловлар ва мусобақаларнинг ўтказиш муддатлари ва жойлари тегишли ҳокимликлар билан келишилади, улар қатнашчиларни турар жой, ози</w:t>
      </w:r>
      <w:proofErr w:type="gramStart"/>
      <w:r w:rsidRPr="00A54C87">
        <w:rPr>
          <w:rFonts w:ascii="Times New Roman" w:eastAsia="Times New Roman" w:hAnsi="Times New Roman" w:cs="Times New Roman"/>
          <w:color w:val="000000"/>
          <w:sz w:val="24"/>
          <w:szCs w:val="24"/>
          <w:lang w:eastAsia="ru-RU"/>
        </w:rPr>
        <w:t>қ-</w:t>
      </w:r>
      <w:proofErr w:type="gramEnd"/>
      <w:r w:rsidRPr="00A54C87">
        <w:rPr>
          <w:rFonts w:ascii="Times New Roman" w:eastAsia="Times New Roman" w:hAnsi="Times New Roman" w:cs="Times New Roman"/>
          <w:color w:val="000000"/>
          <w:sz w:val="24"/>
          <w:szCs w:val="24"/>
          <w:lang w:eastAsia="ru-RU"/>
        </w:rPr>
        <w:t>овқат билан таъминлашда ва бошқа ташкилий масалаларни ҳал этишда ёрдам кўрсатадилар.</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68" w:anchor="3867571"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9. </w:t>
      </w:r>
      <w:proofErr w:type="gramStart"/>
      <w:r w:rsidRPr="00A54C87">
        <w:rPr>
          <w:rFonts w:ascii="Times New Roman" w:eastAsia="Times New Roman" w:hAnsi="Times New Roman" w:cs="Times New Roman"/>
          <w:color w:val="000000"/>
          <w:sz w:val="24"/>
          <w:szCs w:val="24"/>
          <w:lang w:eastAsia="ru-RU"/>
        </w:rPr>
        <w:t>Академик лицейлар, профессионал таълим муассасалари ва умумтаълим мактаблари ўқувчилари мусобақаларини маблағ билан таъминлаш Ўзбекистон Республикаси Олий ва ўрта махсус таълим вазирлиги, Халқ таълими вазирлиги, Маданият вазирлиги, Жисмоний тарбия ва спорт вазирлиги ҳамда Бадиий академия томонидан тасдиқланадиган, ушбу мақсадлар учун назарда тутилган маблағлар доирасида тузилган сметалар бўйича амалга оширилади.</w:t>
      </w:r>
      <w:proofErr w:type="gramEnd"/>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(9-банд Ўзбекистон Республикаси Вазирлар Маҳкамасининг 2020 йил 21 августдаги 499-сонли </w:t>
      </w:r>
      <w:hyperlink r:id="rId69" w:anchor="4965962"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70" w:anchor="1399861"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10. Ўзбекистон Республикаси Олий ва ўрта махсус таълим вазирлиги олимпиадалар, танловлар ва мусобақалар топшириқларининг мураккаблигига қўйиладиган талабларнинг олий таълим муассасаларига қабул қилинадиган абитуриентлар билимлари даражасига мувофиқ бўлишини таъминлайди.</w:t>
      </w:r>
    </w:p>
    <w:p w:rsidR="00A54C87" w:rsidRPr="00A54C87" w:rsidRDefault="00A54C87" w:rsidP="00A54C87">
      <w:pPr>
        <w:shd w:val="clear" w:color="auto" w:fill="E8E8FF"/>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t>(10-банд Ўзбекистон Республикаси Вазирлар Маҳкамасининг 2020 йил 21 августдаги 499-сонли </w:t>
      </w:r>
      <w:hyperlink r:id="rId71" w:anchor="4965962"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2F1085" w:rsidP="00A54C87">
      <w:pPr>
        <w:spacing w:after="60" w:line="240" w:lineRule="auto"/>
        <w:ind w:firstLine="851"/>
        <w:jc w:val="both"/>
        <w:rPr>
          <w:rFonts w:ascii="Times New Roman" w:eastAsia="Times New Roman" w:hAnsi="Times New Roman" w:cs="Times New Roman"/>
          <w:i/>
          <w:iCs/>
          <w:color w:val="800080"/>
          <w:lang w:eastAsia="ru-RU"/>
        </w:rPr>
      </w:pPr>
      <w:hyperlink r:id="rId72" w:anchor="3261850" w:history="1">
        <w:r w:rsidR="00A54C87" w:rsidRPr="00A54C87">
          <w:rPr>
            <w:rFonts w:ascii="Times New Roman" w:eastAsia="Times New Roman" w:hAnsi="Times New Roman" w:cs="Times New Roman"/>
            <w:i/>
            <w:iCs/>
            <w:color w:val="008080"/>
            <w:lang w:eastAsia="ru-RU"/>
          </w:rPr>
          <w:t>Олдинги</w:t>
        </w:r>
      </w:hyperlink>
      <w:r w:rsidR="00A54C87" w:rsidRPr="00A54C87">
        <w:rPr>
          <w:rFonts w:ascii="Times New Roman" w:eastAsia="Times New Roman" w:hAnsi="Times New Roman" w:cs="Times New Roman"/>
          <w:i/>
          <w:iCs/>
          <w:color w:val="800080"/>
          <w:lang w:eastAsia="ru-RU"/>
        </w:rPr>
        <w:t> таҳрирга қаранг.</w:t>
      </w:r>
    </w:p>
    <w:p w:rsidR="00A54C87" w:rsidRPr="00A54C87" w:rsidRDefault="00A54C87" w:rsidP="00A54C87">
      <w:pPr>
        <w:spacing w:after="0" w:line="240" w:lineRule="auto"/>
        <w:ind w:firstLine="851"/>
        <w:jc w:val="both"/>
        <w:rPr>
          <w:rFonts w:ascii="Times New Roman" w:eastAsia="Times New Roman" w:hAnsi="Times New Roman" w:cs="Times New Roman"/>
          <w:color w:val="000000"/>
          <w:sz w:val="24"/>
          <w:szCs w:val="24"/>
          <w:lang w:eastAsia="ru-RU"/>
        </w:rPr>
      </w:pPr>
      <w:r w:rsidRPr="00A54C87">
        <w:rPr>
          <w:rFonts w:ascii="Times New Roman" w:eastAsia="Times New Roman" w:hAnsi="Times New Roman" w:cs="Times New Roman"/>
          <w:color w:val="000000"/>
          <w:sz w:val="24"/>
          <w:szCs w:val="24"/>
          <w:lang w:eastAsia="ru-RU"/>
        </w:rPr>
        <w:t xml:space="preserve">11. Олимпиада, танлов ва мусобақанинг ҳар бир фани учун халқаро ва республика мусобақалари ғолиблари тест синовисиз ҳамда қўшимча имтиҳонсиз қабул қилинадиган, шунингдек, касбий (ижодий) имтиҳонларнинг фан мажмуаларидан бирига имтиёз бериладиган соҳа ихтисосликлари </w:t>
      </w:r>
      <w:proofErr w:type="gramStart"/>
      <w:r w:rsidRPr="00A54C87">
        <w:rPr>
          <w:rFonts w:ascii="Times New Roman" w:eastAsia="Times New Roman" w:hAnsi="Times New Roman" w:cs="Times New Roman"/>
          <w:color w:val="000000"/>
          <w:sz w:val="24"/>
          <w:szCs w:val="24"/>
          <w:lang w:eastAsia="ru-RU"/>
        </w:rPr>
        <w:t>р</w:t>
      </w:r>
      <w:proofErr w:type="gramEnd"/>
      <w:r w:rsidRPr="00A54C87">
        <w:rPr>
          <w:rFonts w:ascii="Times New Roman" w:eastAsia="Times New Roman" w:hAnsi="Times New Roman" w:cs="Times New Roman"/>
          <w:color w:val="000000"/>
          <w:sz w:val="24"/>
          <w:szCs w:val="24"/>
          <w:lang w:eastAsia="ru-RU"/>
        </w:rPr>
        <w:t>ўйхати ҳар йили Ўзбекистон Республикаси таълим муассасаларига ўқишга қабул қилиш бўйича Давлат комиссияси томонидан белгиланади.</w:t>
      </w:r>
    </w:p>
    <w:p w:rsidR="00A54C87" w:rsidRPr="00A54C87" w:rsidRDefault="00A54C87" w:rsidP="00A54C87">
      <w:pPr>
        <w:spacing w:after="0" w:line="240" w:lineRule="auto"/>
        <w:ind w:firstLine="851"/>
        <w:jc w:val="both"/>
        <w:rPr>
          <w:rFonts w:ascii="Times New Roman" w:eastAsia="Times New Roman" w:hAnsi="Times New Roman" w:cs="Times New Roman"/>
          <w:i/>
          <w:iCs/>
          <w:color w:val="800000"/>
          <w:lang w:eastAsia="ru-RU"/>
        </w:rPr>
      </w:pPr>
      <w:r w:rsidRPr="00A54C87">
        <w:rPr>
          <w:rFonts w:ascii="Times New Roman" w:eastAsia="Times New Roman" w:hAnsi="Times New Roman" w:cs="Times New Roman"/>
          <w:i/>
          <w:iCs/>
          <w:color w:val="800000"/>
          <w:lang w:eastAsia="ru-RU"/>
        </w:rPr>
        <w:lastRenderedPageBreak/>
        <w:t>(11-банд Ўзбекистон Республикаси Вазирлар Маҳкамасининг 2020 йил 21 августдаги 499-сонли </w:t>
      </w:r>
      <w:hyperlink r:id="rId73" w:anchor="4965970" w:history="1">
        <w:r w:rsidRPr="00A54C87">
          <w:rPr>
            <w:rFonts w:ascii="Times New Roman" w:eastAsia="Times New Roman" w:hAnsi="Times New Roman" w:cs="Times New Roman"/>
            <w:i/>
            <w:iCs/>
            <w:color w:val="008080"/>
            <w:lang w:eastAsia="ru-RU"/>
          </w:rPr>
          <w:t>қарори </w:t>
        </w:r>
      </w:hyperlink>
      <w:r w:rsidRPr="00A54C87">
        <w:rPr>
          <w:rFonts w:ascii="Times New Roman" w:eastAsia="Times New Roman" w:hAnsi="Times New Roman" w:cs="Times New Roman"/>
          <w:i/>
          <w:iCs/>
          <w:color w:val="800000"/>
          <w:lang w:eastAsia="ru-RU"/>
        </w:rPr>
        <w:t>таҳририда — Қонун ҳужжатлари маълумотлари миллий базаси, 22.08.2020 й., 09/20/499/1199-сон)</w:t>
      </w:r>
    </w:p>
    <w:p w:rsidR="00A54C87" w:rsidRPr="00A54C87" w:rsidRDefault="00A54C87" w:rsidP="00A54C87">
      <w:pPr>
        <w:spacing w:line="240" w:lineRule="auto"/>
        <w:jc w:val="center"/>
        <w:rPr>
          <w:rFonts w:ascii="Times New Roman" w:eastAsia="Times New Roman" w:hAnsi="Times New Roman" w:cs="Times New Roman"/>
          <w:color w:val="000080"/>
          <w:lang w:eastAsia="ru-RU"/>
        </w:rPr>
      </w:pPr>
      <w:r w:rsidRPr="00A54C87">
        <w:rPr>
          <w:rFonts w:ascii="Times New Roman" w:eastAsia="Times New Roman" w:hAnsi="Times New Roman" w:cs="Times New Roman"/>
          <w:color w:val="000080"/>
          <w:lang w:eastAsia="ru-RU"/>
        </w:rPr>
        <w:t>Вазирлар Маҳкамасининг 2008 йил 13 октябрдаги 226-сон </w:t>
      </w:r>
      <w:hyperlink r:id="rId74" w:history="1">
        <w:r w:rsidRPr="00A54C87">
          <w:rPr>
            <w:rFonts w:ascii="Times New Roman" w:eastAsia="Times New Roman" w:hAnsi="Times New Roman" w:cs="Times New Roman"/>
            <w:color w:val="008080"/>
            <w:lang w:eastAsia="ru-RU"/>
          </w:rPr>
          <w:t>қарорига</w:t>
        </w:r>
      </w:hyperlink>
      <w:r w:rsidRPr="00A54C87">
        <w:rPr>
          <w:rFonts w:ascii="Times New Roman" w:eastAsia="Times New Roman" w:hAnsi="Times New Roman" w:cs="Times New Roman"/>
          <w:color w:val="000080"/>
          <w:lang w:eastAsia="ru-RU"/>
        </w:rPr>
        <w:br/>
        <w:t>5-ИЛОВА</w:t>
      </w:r>
    </w:p>
    <w:p w:rsidR="00276CDE" w:rsidRDefault="00276CDE"/>
    <w:sectPr w:rsidR="0027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80"/>
    <w:rsid w:val="000568AC"/>
    <w:rsid w:val="00276CDE"/>
    <w:rsid w:val="002F1085"/>
    <w:rsid w:val="00561779"/>
    <w:rsid w:val="00A15B80"/>
    <w:rsid w:val="00A54C87"/>
    <w:rsid w:val="00AD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4C87"/>
    <w:rPr>
      <w:b/>
      <w:bCs/>
    </w:rPr>
  </w:style>
  <w:style w:type="character" w:styleId="a4">
    <w:name w:val="Hyperlink"/>
    <w:basedOn w:val="a0"/>
    <w:uiPriority w:val="99"/>
    <w:semiHidden/>
    <w:unhideWhenUsed/>
    <w:rsid w:val="00A54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4C87"/>
    <w:rPr>
      <w:b/>
      <w:bCs/>
    </w:rPr>
  </w:style>
  <w:style w:type="character" w:styleId="a4">
    <w:name w:val="Hyperlink"/>
    <w:basedOn w:val="a0"/>
    <w:uiPriority w:val="99"/>
    <w:semiHidden/>
    <w:unhideWhenUsed/>
    <w:rsid w:val="00A54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904">
      <w:bodyDiv w:val="1"/>
      <w:marLeft w:val="0"/>
      <w:marRight w:val="0"/>
      <w:marTop w:val="0"/>
      <w:marBottom w:val="0"/>
      <w:divBdr>
        <w:top w:val="none" w:sz="0" w:space="0" w:color="auto"/>
        <w:left w:val="none" w:sz="0" w:space="0" w:color="auto"/>
        <w:bottom w:val="none" w:sz="0" w:space="0" w:color="auto"/>
        <w:right w:val="none" w:sz="0" w:space="0" w:color="auto"/>
      </w:divBdr>
      <w:divsChild>
        <w:div w:id="545681970">
          <w:marLeft w:val="0"/>
          <w:marRight w:val="0"/>
          <w:marTop w:val="0"/>
          <w:marBottom w:val="120"/>
          <w:divBdr>
            <w:top w:val="none" w:sz="0" w:space="0" w:color="auto"/>
            <w:left w:val="none" w:sz="0" w:space="0" w:color="auto"/>
            <w:bottom w:val="none" w:sz="0" w:space="0" w:color="auto"/>
            <w:right w:val="none" w:sz="0" w:space="0" w:color="auto"/>
          </w:divBdr>
        </w:div>
        <w:div w:id="365642801">
          <w:marLeft w:val="0"/>
          <w:marRight w:val="0"/>
          <w:marTop w:val="60"/>
          <w:marBottom w:val="60"/>
          <w:divBdr>
            <w:top w:val="none" w:sz="0" w:space="0" w:color="auto"/>
            <w:left w:val="none" w:sz="0" w:space="0" w:color="auto"/>
            <w:bottom w:val="none" w:sz="0" w:space="0" w:color="auto"/>
            <w:right w:val="none" w:sz="0" w:space="0" w:color="auto"/>
          </w:divBdr>
        </w:div>
        <w:div w:id="853879748">
          <w:marLeft w:val="0"/>
          <w:marRight w:val="0"/>
          <w:marTop w:val="60"/>
          <w:marBottom w:val="60"/>
          <w:divBdr>
            <w:top w:val="none" w:sz="0" w:space="0" w:color="auto"/>
            <w:left w:val="none" w:sz="0" w:space="0" w:color="auto"/>
            <w:bottom w:val="none" w:sz="0" w:space="0" w:color="auto"/>
            <w:right w:val="none" w:sz="0" w:space="0" w:color="auto"/>
          </w:divBdr>
        </w:div>
        <w:div w:id="279529631">
          <w:marLeft w:val="0"/>
          <w:marRight w:val="0"/>
          <w:marTop w:val="60"/>
          <w:marBottom w:val="60"/>
          <w:divBdr>
            <w:top w:val="none" w:sz="0" w:space="0" w:color="auto"/>
            <w:left w:val="none" w:sz="0" w:space="0" w:color="auto"/>
            <w:bottom w:val="none" w:sz="0" w:space="0" w:color="auto"/>
            <w:right w:val="none" w:sz="0" w:space="0" w:color="auto"/>
          </w:divBdr>
        </w:div>
        <w:div w:id="684984340">
          <w:marLeft w:val="8346"/>
          <w:marRight w:val="0"/>
          <w:marTop w:val="200"/>
          <w:marBottom w:val="240"/>
          <w:divBdr>
            <w:top w:val="none" w:sz="0" w:space="0" w:color="auto"/>
            <w:left w:val="none" w:sz="0" w:space="0" w:color="auto"/>
            <w:bottom w:val="none" w:sz="0" w:space="0" w:color="auto"/>
            <w:right w:val="none" w:sz="0" w:space="0" w:color="auto"/>
          </w:divBdr>
        </w:div>
        <w:div w:id="2030061978">
          <w:marLeft w:val="0"/>
          <w:marRight w:val="0"/>
          <w:marTop w:val="60"/>
          <w:marBottom w:val="60"/>
          <w:divBdr>
            <w:top w:val="none" w:sz="0" w:space="0" w:color="auto"/>
            <w:left w:val="none" w:sz="0" w:space="0" w:color="auto"/>
            <w:bottom w:val="none" w:sz="0" w:space="0" w:color="auto"/>
            <w:right w:val="none" w:sz="0" w:space="0" w:color="auto"/>
          </w:divBdr>
        </w:div>
        <w:div w:id="967202681">
          <w:marLeft w:val="0"/>
          <w:marRight w:val="0"/>
          <w:marTop w:val="0"/>
          <w:marBottom w:val="120"/>
          <w:divBdr>
            <w:top w:val="none" w:sz="0" w:space="0" w:color="auto"/>
            <w:left w:val="none" w:sz="0" w:space="0" w:color="auto"/>
            <w:bottom w:val="none" w:sz="0" w:space="0" w:color="auto"/>
            <w:right w:val="none" w:sz="0" w:space="0" w:color="auto"/>
          </w:divBdr>
        </w:div>
        <w:div w:id="1854685171">
          <w:marLeft w:val="0"/>
          <w:marRight w:val="0"/>
          <w:marTop w:val="60"/>
          <w:marBottom w:val="60"/>
          <w:divBdr>
            <w:top w:val="none" w:sz="0" w:space="0" w:color="auto"/>
            <w:left w:val="none" w:sz="0" w:space="0" w:color="auto"/>
            <w:bottom w:val="none" w:sz="0" w:space="0" w:color="auto"/>
            <w:right w:val="none" w:sz="0" w:space="0" w:color="auto"/>
          </w:divBdr>
        </w:div>
        <w:div w:id="1929608530">
          <w:marLeft w:val="0"/>
          <w:marRight w:val="0"/>
          <w:marTop w:val="60"/>
          <w:marBottom w:val="60"/>
          <w:divBdr>
            <w:top w:val="none" w:sz="0" w:space="0" w:color="auto"/>
            <w:left w:val="none" w:sz="0" w:space="0" w:color="auto"/>
            <w:bottom w:val="none" w:sz="0" w:space="0" w:color="auto"/>
            <w:right w:val="none" w:sz="0" w:space="0" w:color="auto"/>
          </w:divBdr>
        </w:div>
        <w:div w:id="1922332117">
          <w:marLeft w:val="0"/>
          <w:marRight w:val="0"/>
          <w:marTop w:val="60"/>
          <w:marBottom w:val="60"/>
          <w:divBdr>
            <w:top w:val="none" w:sz="0" w:space="0" w:color="auto"/>
            <w:left w:val="none" w:sz="0" w:space="0" w:color="auto"/>
            <w:bottom w:val="none" w:sz="0" w:space="0" w:color="auto"/>
            <w:right w:val="none" w:sz="0" w:space="0" w:color="auto"/>
          </w:divBdr>
        </w:div>
        <w:div w:id="196815193">
          <w:marLeft w:val="0"/>
          <w:marRight w:val="0"/>
          <w:marTop w:val="60"/>
          <w:marBottom w:val="60"/>
          <w:divBdr>
            <w:top w:val="none" w:sz="0" w:space="0" w:color="auto"/>
            <w:left w:val="none" w:sz="0" w:space="0" w:color="auto"/>
            <w:bottom w:val="none" w:sz="0" w:space="0" w:color="auto"/>
            <w:right w:val="none" w:sz="0" w:space="0" w:color="auto"/>
          </w:divBdr>
        </w:div>
        <w:div w:id="1044518842">
          <w:marLeft w:val="0"/>
          <w:marRight w:val="0"/>
          <w:marTop w:val="60"/>
          <w:marBottom w:val="60"/>
          <w:divBdr>
            <w:top w:val="none" w:sz="0" w:space="0" w:color="auto"/>
            <w:left w:val="none" w:sz="0" w:space="0" w:color="auto"/>
            <w:bottom w:val="none" w:sz="0" w:space="0" w:color="auto"/>
            <w:right w:val="none" w:sz="0" w:space="0" w:color="auto"/>
          </w:divBdr>
        </w:div>
        <w:div w:id="1528904137">
          <w:marLeft w:val="0"/>
          <w:marRight w:val="0"/>
          <w:marTop w:val="60"/>
          <w:marBottom w:val="60"/>
          <w:divBdr>
            <w:top w:val="none" w:sz="0" w:space="0" w:color="auto"/>
            <w:left w:val="none" w:sz="0" w:space="0" w:color="auto"/>
            <w:bottom w:val="none" w:sz="0" w:space="0" w:color="auto"/>
            <w:right w:val="none" w:sz="0" w:space="0" w:color="auto"/>
          </w:divBdr>
        </w:div>
        <w:div w:id="1860896846">
          <w:marLeft w:val="0"/>
          <w:marRight w:val="0"/>
          <w:marTop w:val="60"/>
          <w:marBottom w:val="60"/>
          <w:divBdr>
            <w:top w:val="none" w:sz="0" w:space="0" w:color="auto"/>
            <w:left w:val="none" w:sz="0" w:space="0" w:color="auto"/>
            <w:bottom w:val="none" w:sz="0" w:space="0" w:color="auto"/>
            <w:right w:val="none" w:sz="0" w:space="0" w:color="auto"/>
          </w:divBdr>
        </w:div>
        <w:div w:id="332875719">
          <w:marLeft w:val="0"/>
          <w:marRight w:val="0"/>
          <w:marTop w:val="60"/>
          <w:marBottom w:val="60"/>
          <w:divBdr>
            <w:top w:val="none" w:sz="0" w:space="0" w:color="auto"/>
            <w:left w:val="none" w:sz="0" w:space="0" w:color="auto"/>
            <w:bottom w:val="none" w:sz="0" w:space="0" w:color="auto"/>
            <w:right w:val="none" w:sz="0" w:space="0" w:color="auto"/>
          </w:divBdr>
        </w:div>
        <w:div w:id="873345152">
          <w:marLeft w:val="0"/>
          <w:marRight w:val="0"/>
          <w:marTop w:val="60"/>
          <w:marBottom w:val="60"/>
          <w:divBdr>
            <w:top w:val="none" w:sz="0" w:space="0" w:color="auto"/>
            <w:left w:val="none" w:sz="0" w:space="0" w:color="auto"/>
            <w:bottom w:val="none" w:sz="0" w:space="0" w:color="auto"/>
            <w:right w:val="none" w:sz="0" w:space="0" w:color="auto"/>
          </w:divBdr>
        </w:div>
        <w:div w:id="1068193028">
          <w:marLeft w:val="0"/>
          <w:marRight w:val="0"/>
          <w:marTop w:val="60"/>
          <w:marBottom w:val="60"/>
          <w:divBdr>
            <w:top w:val="none" w:sz="0" w:space="0" w:color="auto"/>
            <w:left w:val="none" w:sz="0" w:space="0" w:color="auto"/>
            <w:bottom w:val="none" w:sz="0" w:space="0" w:color="auto"/>
            <w:right w:val="none" w:sz="0" w:space="0" w:color="auto"/>
          </w:divBdr>
        </w:div>
        <w:div w:id="673993953">
          <w:marLeft w:val="0"/>
          <w:marRight w:val="0"/>
          <w:marTop w:val="60"/>
          <w:marBottom w:val="60"/>
          <w:divBdr>
            <w:top w:val="none" w:sz="0" w:space="0" w:color="auto"/>
            <w:left w:val="none" w:sz="0" w:space="0" w:color="auto"/>
            <w:bottom w:val="none" w:sz="0" w:space="0" w:color="auto"/>
            <w:right w:val="none" w:sz="0" w:space="0" w:color="auto"/>
          </w:divBdr>
        </w:div>
        <w:div w:id="1403601723">
          <w:marLeft w:val="0"/>
          <w:marRight w:val="0"/>
          <w:marTop w:val="60"/>
          <w:marBottom w:val="60"/>
          <w:divBdr>
            <w:top w:val="none" w:sz="0" w:space="0" w:color="auto"/>
            <w:left w:val="none" w:sz="0" w:space="0" w:color="auto"/>
            <w:bottom w:val="none" w:sz="0" w:space="0" w:color="auto"/>
            <w:right w:val="none" w:sz="0" w:space="0" w:color="auto"/>
          </w:divBdr>
        </w:div>
        <w:div w:id="1120340432">
          <w:marLeft w:val="0"/>
          <w:marRight w:val="0"/>
          <w:marTop w:val="60"/>
          <w:marBottom w:val="60"/>
          <w:divBdr>
            <w:top w:val="none" w:sz="0" w:space="0" w:color="auto"/>
            <w:left w:val="none" w:sz="0" w:space="0" w:color="auto"/>
            <w:bottom w:val="none" w:sz="0" w:space="0" w:color="auto"/>
            <w:right w:val="none" w:sz="0" w:space="0" w:color="auto"/>
          </w:divBdr>
        </w:div>
        <w:div w:id="1760560389">
          <w:marLeft w:val="8346"/>
          <w:marRight w:val="0"/>
          <w:marTop w:val="200"/>
          <w:marBottom w:val="240"/>
          <w:divBdr>
            <w:top w:val="none" w:sz="0" w:space="0" w:color="auto"/>
            <w:left w:val="none" w:sz="0" w:space="0" w:color="auto"/>
            <w:bottom w:val="none" w:sz="0" w:space="0" w:color="auto"/>
            <w:right w:val="none" w:sz="0" w:space="0" w:color="auto"/>
          </w:divBdr>
        </w:div>
        <w:div w:id="477578678">
          <w:marLeft w:val="0"/>
          <w:marRight w:val="0"/>
          <w:marTop w:val="0"/>
          <w:marBottom w:val="120"/>
          <w:divBdr>
            <w:top w:val="none" w:sz="0" w:space="0" w:color="auto"/>
            <w:left w:val="none" w:sz="0" w:space="0" w:color="auto"/>
            <w:bottom w:val="none" w:sz="0" w:space="0" w:color="auto"/>
            <w:right w:val="none" w:sz="0" w:space="0" w:color="auto"/>
          </w:divBdr>
        </w:div>
        <w:div w:id="2139569017">
          <w:marLeft w:val="0"/>
          <w:marRight w:val="0"/>
          <w:marTop w:val="60"/>
          <w:marBottom w:val="60"/>
          <w:divBdr>
            <w:top w:val="none" w:sz="0" w:space="0" w:color="auto"/>
            <w:left w:val="none" w:sz="0" w:space="0" w:color="auto"/>
            <w:bottom w:val="none" w:sz="0" w:space="0" w:color="auto"/>
            <w:right w:val="none" w:sz="0" w:space="0" w:color="auto"/>
          </w:divBdr>
        </w:div>
        <w:div w:id="398795847">
          <w:marLeft w:val="0"/>
          <w:marRight w:val="0"/>
          <w:marTop w:val="60"/>
          <w:marBottom w:val="60"/>
          <w:divBdr>
            <w:top w:val="none" w:sz="0" w:space="0" w:color="auto"/>
            <w:left w:val="none" w:sz="0" w:space="0" w:color="auto"/>
            <w:bottom w:val="none" w:sz="0" w:space="0" w:color="auto"/>
            <w:right w:val="none" w:sz="0" w:space="0" w:color="auto"/>
          </w:divBdr>
        </w:div>
        <w:div w:id="1174421483">
          <w:marLeft w:val="0"/>
          <w:marRight w:val="0"/>
          <w:marTop w:val="60"/>
          <w:marBottom w:val="60"/>
          <w:divBdr>
            <w:top w:val="none" w:sz="0" w:space="0" w:color="auto"/>
            <w:left w:val="none" w:sz="0" w:space="0" w:color="auto"/>
            <w:bottom w:val="none" w:sz="0" w:space="0" w:color="auto"/>
            <w:right w:val="none" w:sz="0" w:space="0" w:color="auto"/>
          </w:divBdr>
        </w:div>
        <w:div w:id="1196699757">
          <w:marLeft w:val="0"/>
          <w:marRight w:val="0"/>
          <w:marTop w:val="60"/>
          <w:marBottom w:val="60"/>
          <w:divBdr>
            <w:top w:val="none" w:sz="0" w:space="0" w:color="auto"/>
            <w:left w:val="none" w:sz="0" w:space="0" w:color="auto"/>
            <w:bottom w:val="none" w:sz="0" w:space="0" w:color="auto"/>
            <w:right w:val="none" w:sz="0" w:space="0" w:color="auto"/>
          </w:divBdr>
        </w:div>
        <w:div w:id="1825509649">
          <w:marLeft w:val="0"/>
          <w:marRight w:val="0"/>
          <w:marTop w:val="60"/>
          <w:marBottom w:val="60"/>
          <w:divBdr>
            <w:top w:val="none" w:sz="0" w:space="0" w:color="auto"/>
            <w:left w:val="none" w:sz="0" w:space="0" w:color="auto"/>
            <w:bottom w:val="none" w:sz="0" w:space="0" w:color="auto"/>
            <w:right w:val="none" w:sz="0" w:space="0" w:color="auto"/>
          </w:divBdr>
        </w:div>
        <w:div w:id="1389375985">
          <w:marLeft w:val="0"/>
          <w:marRight w:val="0"/>
          <w:marTop w:val="60"/>
          <w:marBottom w:val="60"/>
          <w:divBdr>
            <w:top w:val="none" w:sz="0" w:space="0" w:color="auto"/>
            <w:left w:val="none" w:sz="0" w:space="0" w:color="auto"/>
            <w:bottom w:val="none" w:sz="0" w:space="0" w:color="auto"/>
            <w:right w:val="none" w:sz="0" w:space="0" w:color="auto"/>
          </w:divBdr>
        </w:div>
        <w:div w:id="1870531307">
          <w:marLeft w:val="0"/>
          <w:marRight w:val="0"/>
          <w:marTop w:val="60"/>
          <w:marBottom w:val="60"/>
          <w:divBdr>
            <w:top w:val="none" w:sz="0" w:space="0" w:color="auto"/>
            <w:left w:val="none" w:sz="0" w:space="0" w:color="auto"/>
            <w:bottom w:val="none" w:sz="0" w:space="0" w:color="auto"/>
            <w:right w:val="none" w:sz="0" w:space="0" w:color="auto"/>
          </w:divBdr>
        </w:div>
        <w:div w:id="1527013679">
          <w:marLeft w:val="0"/>
          <w:marRight w:val="0"/>
          <w:marTop w:val="60"/>
          <w:marBottom w:val="60"/>
          <w:divBdr>
            <w:top w:val="none" w:sz="0" w:space="0" w:color="auto"/>
            <w:left w:val="none" w:sz="0" w:space="0" w:color="auto"/>
            <w:bottom w:val="none" w:sz="0" w:space="0" w:color="auto"/>
            <w:right w:val="none" w:sz="0" w:space="0" w:color="auto"/>
          </w:divBdr>
        </w:div>
        <w:div w:id="1760246680">
          <w:marLeft w:val="0"/>
          <w:marRight w:val="0"/>
          <w:marTop w:val="60"/>
          <w:marBottom w:val="60"/>
          <w:divBdr>
            <w:top w:val="none" w:sz="0" w:space="0" w:color="auto"/>
            <w:left w:val="none" w:sz="0" w:space="0" w:color="auto"/>
            <w:bottom w:val="none" w:sz="0" w:space="0" w:color="auto"/>
            <w:right w:val="none" w:sz="0" w:space="0" w:color="auto"/>
          </w:divBdr>
        </w:div>
        <w:div w:id="1504590633">
          <w:marLeft w:val="0"/>
          <w:marRight w:val="0"/>
          <w:marTop w:val="60"/>
          <w:marBottom w:val="60"/>
          <w:divBdr>
            <w:top w:val="none" w:sz="0" w:space="0" w:color="auto"/>
            <w:left w:val="none" w:sz="0" w:space="0" w:color="auto"/>
            <w:bottom w:val="none" w:sz="0" w:space="0" w:color="auto"/>
            <w:right w:val="none" w:sz="0" w:space="0" w:color="auto"/>
          </w:divBdr>
        </w:div>
        <w:div w:id="485168064">
          <w:marLeft w:val="0"/>
          <w:marRight w:val="0"/>
          <w:marTop w:val="60"/>
          <w:marBottom w:val="60"/>
          <w:divBdr>
            <w:top w:val="none" w:sz="0" w:space="0" w:color="auto"/>
            <w:left w:val="none" w:sz="0" w:space="0" w:color="auto"/>
            <w:bottom w:val="none" w:sz="0" w:space="0" w:color="auto"/>
            <w:right w:val="none" w:sz="0" w:space="0" w:color="auto"/>
          </w:divBdr>
        </w:div>
        <w:div w:id="800266635">
          <w:marLeft w:val="0"/>
          <w:marRight w:val="0"/>
          <w:marTop w:val="60"/>
          <w:marBottom w:val="60"/>
          <w:divBdr>
            <w:top w:val="none" w:sz="0" w:space="0" w:color="auto"/>
            <w:left w:val="none" w:sz="0" w:space="0" w:color="auto"/>
            <w:bottom w:val="none" w:sz="0" w:space="0" w:color="auto"/>
            <w:right w:val="none" w:sz="0" w:space="0" w:color="auto"/>
          </w:divBdr>
        </w:div>
        <w:div w:id="14041043">
          <w:marLeft w:val="0"/>
          <w:marRight w:val="0"/>
          <w:marTop w:val="60"/>
          <w:marBottom w:val="60"/>
          <w:divBdr>
            <w:top w:val="none" w:sz="0" w:space="0" w:color="auto"/>
            <w:left w:val="none" w:sz="0" w:space="0" w:color="auto"/>
            <w:bottom w:val="none" w:sz="0" w:space="0" w:color="auto"/>
            <w:right w:val="none" w:sz="0" w:space="0" w:color="auto"/>
          </w:divBdr>
        </w:div>
        <w:div w:id="611667502">
          <w:marLeft w:val="0"/>
          <w:marRight w:val="0"/>
          <w:marTop w:val="60"/>
          <w:marBottom w:val="60"/>
          <w:divBdr>
            <w:top w:val="none" w:sz="0" w:space="0" w:color="auto"/>
            <w:left w:val="none" w:sz="0" w:space="0" w:color="auto"/>
            <w:bottom w:val="none" w:sz="0" w:space="0" w:color="auto"/>
            <w:right w:val="none" w:sz="0" w:space="0" w:color="auto"/>
          </w:divBdr>
        </w:div>
        <w:div w:id="1463889997">
          <w:marLeft w:val="0"/>
          <w:marRight w:val="0"/>
          <w:marTop w:val="60"/>
          <w:marBottom w:val="60"/>
          <w:divBdr>
            <w:top w:val="none" w:sz="0" w:space="0" w:color="auto"/>
            <w:left w:val="none" w:sz="0" w:space="0" w:color="auto"/>
            <w:bottom w:val="none" w:sz="0" w:space="0" w:color="auto"/>
            <w:right w:val="none" w:sz="0" w:space="0" w:color="auto"/>
          </w:divBdr>
        </w:div>
        <w:div w:id="468280602">
          <w:marLeft w:val="0"/>
          <w:marRight w:val="0"/>
          <w:marTop w:val="60"/>
          <w:marBottom w:val="60"/>
          <w:divBdr>
            <w:top w:val="none" w:sz="0" w:space="0" w:color="auto"/>
            <w:left w:val="none" w:sz="0" w:space="0" w:color="auto"/>
            <w:bottom w:val="none" w:sz="0" w:space="0" w:color="auto"/>
            <w:right w:val="none" w:sz="0" w:space="0" w:color="auto"/>
          </w:divBdr>
        </w:div>
        <w:div w:id="1036277813">
          <w:marLeft w:val="8346"/>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x.uz/docs/3247260?ONDATE=03.07.2017%2000" TargetMode="External"/><Relationship Id="rId18" Type="http://schemas.openxmlformats.org/officeDocument/2006/relationships/hyperlink" Target="https://lex.uz/docs/1399382?ONDATE=13.10.2008%2000" TargetMode="External"/><Relationship Id="rId26" Type="http://schemas.openxmlformats.org/officeDocument/2006/relationships/hyperlink" Target="https://lex.uz/docs/1399382?ONDATE=13.10.2008%2000" TargetMode="External"/><Relationship Id="rId39" Type="http://schemas.openxmlformats.org/officeDocument/2006/relationships/hyperlink" Target="https://lex.uz/docs/3247260?ONDATE=03.07.2017%2000" TargetMode="External"/><Relationship Id="rId21" Type="http://schemas.openxmlformats.org/officeDocument/2006/relationships/hyperlink" Target="https://lex.uz/docs/3247260?ONDATE=03.07.2017%2000" TargetMode="External"/><Relationship Id="rId34" Type="http://schemas.openxmlformats.org/officeDocument/2006/relationships/hyperlink" Target="https://lex.uz/docs/1399382?ONDATE=13.10.2008%2000" TargetMode="External"/><Relationship Id="rId42" Type="http://schemas.openxmlformats.org/officeDocument/2006/relationships/hyperlink" Target="https://lex.uz/docs/4964658?ONDATE=22.08.2020%2000" TargetMode="External"/><Relationship Id="rId47" Type="http://schemas.openxmlformats.org/officeDocument/2006/relationships/hyperlink" Target="https://lex.uz/docs/1399382?ONDATE=15.05.2017%2000" TargetMode="External"/><Relationship Id="rId50" Type="http://schemas.openxmlformats.org/officeDocument/2006/relationships/hyperlink" Target="https://lex.uz/docs/4964658?ONDATE=22.08.2020%2000" TargetMode="External"/><Relationship Id="rId55" Type="http://schemas.openxmlformats.org/officeDocument/2006/relationships/hyperlink" Target="https://lex.uz/docs/1399382?ONDATE=15.05.2017%2000" TargetMode="External"/><Relationship Id="rId63" Type="http://schemas.openxmlformats.org/officeDocument/2006/relationships/hyperlink" Target="https://lex.uz/docs/1399382?ONDATE=13.10.2008%2000" TargetMode="External"/><Relationship Id="rId68" Type="http://schemas.openxmlformats.org/officeDocument/2006/relationships/hyperlink" Target="https://lex.uz/docs/1399382?ONDATE=09.07.2018%2000" TargetMode="External"/><Relationship Id="rId76" Type="http://schemas.openxmlformats.org/officeDocument/2006/relationships/theme" Target="theme/theme1.xml"/><Relationship Id="rId7" Type="http://schemas.openxmlformats.org/officeDocument/2006/relationships/hyperlink" Target="https://lex.uz/docs/1399382?ONDATE=09.11.2017%2000" TargetMode="External"/><Relationship Id="rId71" Type="http://schemas.openxmlformats.org/officeDocument/2006/relationships/hyperlink" Target="https://lex.uz/docs/4964658?ONDATE=22.08.2020%2000" TargetMode="External"/><Relationship Id="rId2" Type="http://schemas.microsoft.com/office/2007/relationships/stylesWithEffects" Target="stylesWithEffects.xml"/><Relationship Id="rId16" Type="http://schemas.openxmlformats.org/officeDocument/2006/relationships/hyperlink" Target="https://lex.uz/docs/1399382?ONDATE=13.10.2008%2000" TargetMode="External"/><Relationship Id="rId29" Type="http://schemas.openxmlformats.org/officeDocument/2006/relationships/hyperlink" Target="https://lex.uz/docs/3247260?ONDATE=03.07.2017%2000" TargetMode="External"/><Relationship Id="rId11" Type="http://schemas.openxmlformats.org/officeDocument/2006/relationships/hyperlink" Target="javascript:scrollText()" TargetMode="External"/><Relationship Id="rId24" Type="http://schemas.openxmlformats.org/officeDocument/2006/relationships/hyperlink" Target="https://lex.uz/docs/1399382?ONDATE=13.10.2008%2000" TargetMode="External"/><Relationship Id="rId32" Type="http://schemas.openxmlformats.org/officeDocument/2006/relationships/hyperlink" Target="https://lex.uz/docs/1399382?ONDATE=13.10.2008%2000" TargetMode="External"/><Relationship Id="rId37" Type="http://schemas.openxmlformats.org/officeDocument/2006/relationships/hyperlink" Target="https://lex.uz/docs/3247260?ONDATE=03.07.2017%2000" TargetMode="External"/><Relationship Id="rId40" Type="http://schemas.openxmlformats.org/officeDocument/2006/relationships/hyperlink" Target="javascript:scrollText()" TargetMode="External"/><Relationship Id="rId45" Type="http://schemas.openxmlformats.org/officeDocument/2006/relationships/hyperlink" Target="https://lex.uz/docs/1399382?ONDATE=13.10.2008%2000" TargetMode="External"/><Relationship Id="rId53" Type="http://schemas.openxmlformats.org/officeDocument/2006/relationships/hyperlink" Target="https://lex.uz/docs/1399382?ONDATE=13.10.2008%2000" TargetMode="External"/><Relationship Id="rId58" Type="http://schemas.openxmlformats.org/officeDocument/2006/relationships/hyperlink" Target="https://lex.uz/docs/3815674?ONDATE=09.07.2018%2000" TargetMode="External"/><Relationship Id="rId66" Type="http://schemas.openxmlformats.org/officeDocument/2006/relationships/hyperlink" Target="https://lex.uz/docs/1399382?ONDATE=09.07.2018%2000" TargetMode="External"/><Relationship Id="rId74" Type="http://schemas.openxmlformats.org/officeDocument/2006/relationships/hyperlink" Target="javascript:scrollText()" TargetMode="External"/><Relationship Id="rId5" Type="http://schemas.openxmlformats.org/officeDocument/2006/relationships/hyperlink" Target="https://lex.uz/docs/1399382?ONDATE=13.10.2008%2000" TargetMode="External"/><Relationship Id="rId15" Type="http://schemas.openxmlformats.org/officeDocument/2006/relationships/hyperlink" Target="https://lex.uz/docs/3247260?ONDATE=03.07.2017%2000" TargetMode="External"/><Relationship Id="rId23" Type="http://schemas.openxmlformats.org/officeDocument/2006/relationships/hyperlink" Target="https://lex.uz/docs/3247260?ONDATE=03.07.2017%2000" TargetMode="External"/><Relationship Id="rId28" Type="http://schemas.openxmlformats.org/officeDocument/2006/relationships/hyperlink" Target="https://lex.uz/docs/1399382?ONDATE=13.10.2008%2000" TargetMode="External"/><Relationship Id="rId36" Type="http://schemas.openxmlformats.org/officeDocument/2006/relationships/hyperlink" Target="https://lex.uz/docs/1399382?ONDATE=13.10.2008%2000" TargetMode="External"/><Relationship Id="rId49" Type="http://schemas.openxmlformats.org/officeDocument/2006/relationships/hyperlink" Target="https://lex.uz/docs/1399382?ONDATE=13.10.2008%2000" TargetMode="External"/><Relationship Id="rId57" Type="http://schemas.openxmlformats.org/officeDocument/2006/relationships/hyperlink" Target="https://lex.uz/docs/1399382?ONDATE=15.05.2017%2000" TargetMode="External"/><Relationship Id="rId61" Type="http://schemas.openxmlformats.org/officeDocument/2006/relationships/hyperlink" Target="https://lex.uz/docs/1399382?ONDATE=09.07.2018%2000" TargetMode="External"/><Relationship Id="rId10" Type="http://schemas.openxmlformats.org/officeDocument/2006/relationships/hyperlink" Target="https://lex.uz/docs/3405939?ONDATE=09.11.2017%2000" TargetMode="External"/><Relationship Id="rId19" Type="http://schemas.openxmlformats.org/officeDocument/2006/relationships/hyperlink" Target="https://lex.uz/docs/3247260?ONDATE=03.07.2017%2000" TargetMode="External"/><Relationship Id="rId31" Type="http://schemas.openxmlformats.org/officeDocument/2006/relationships/hyperlink" Target="https://lex.uz/docs/3247260?ONDATE=03.07.2017%2000" TargetMode="External"/><Relationship Id="rId44" Type="http://schemas.openxmlformats.org/officeDocument/2006/relationships/hyperlink" Target="https://lex.uz/docs/4964658?ONDATE=22.08.2020%2000" TargetMode="External"/><Relationship Id="rId52" Type="http://schemas.openxmlformats.org/officeDocument/2006/relationships/hyperlink" Target="https://lex.uz/docs/4964658?ONDATE=22.08.2020%2000" TargetMode="External"/><Relationship Id="rId60" Type="http://schemas.openxmlformats.org/officeDocument/2006/relationships/hyperlink" Target="https://lex.uz/docs/3815674?ONDATE=09.07.2018%2000" TargetMode="External"/><Relationship Id="rId65" Type="http://schemas.openxmlformats.org/officeDocument/2006/relationships/hyperlink" Target="https://lex.uz/docs/4964658?ONDATE=22.08.2020%2000" TargetMode="External"/><Relationship Id="rId73" Type="http://schemas.openxmlformats.org/officeDocument/2006/relationships/hyperlink" Target="https://lex.uz/docs/4964658?ONDATE=22.08.2020%2000" TargetMode="External"/><Relationship Id="rId4" Type="http://schemas.openxmlformats.org/officeDocument/2006/relationships/webSettings" Target="webSettings.xml"/><Relationship Id="rId9" Type="http://schemas.openxmlformats.org/officeDocument/2006/relationships/hyperlink" Target="https://lex.uz/docs/1399382?ONDATE=13.10.2008%2000" TargetMode="External"/><Relationship Id="rId14" Type="http://schemas.openxmlformats.org/officeDocument/2006/relationships/hyperlink" Target="https://lex.uz/docs/1399382?ONDATE=13.10.2008%2000" TargetMode="External"/><Relationship Id="rId22" Type="http://schemas.openxmlformats.org/officeDocument/2006/relationships/hyperlink" Target="https://lex.uz/docs/1399382?ONDATE=13.10.2008%2000" TargetMode="External"/><Relationship Id="rId27" Type="http://schemas.openxmlformats.org/officeDocument/2006/relationships/hyperlink" Target="https://lex.uz/docs/3247260?ONDATE=03.07.2017%2000" TargetMode="External"/><Relationship Id="rId30" Type="http://schemas.openxmlformats.org/officeDocument/2006/relationships/hyperlink" Target="https://lex.uz/docs/1399382?ONDATE=13.10.2008%2000" TargetMode="External"/><Relationship Id="rId35" Type="http://schemas.openxmlformats.org/officeDocument/2006/relationships/hyperlink" Target="https://lex.uz/docs/3247260?ONDATE=03.07.2017%2000" TargetMode="External"/><Relationship Id="rId43" Type="http://schemas.openxmlformats.org/officeDocument/2006/relationships/hyperlink" Target="https://lex.uz/docs/1399382?ONDATE=13.10.2008%2000" TargetMode="External"/><Relationship Id="rId48" Type="http://schemas.openxmlformats.org/officeDocument/2006/relationships/hyperlink" Target="https://lex.uz/docs/4964658?ONDATE=22.08.2020%2000" TargetMode="External"/><Relationship Id="rId56" Type="http://schemas.openxmlformats.org/officeDocument/2006/relationships/hyperlink" Target="https://lex.uz/docs/4964658?ONDATE=22.08.2020%2000" TargetMode="External"/><Relationship Id="rId64" Type="http://schemas.openxmlformats.org/officeDocument/2006/relationships/hyperlink" Target="javascript:scrollText(4970147)" TargetMode="External"/><Relationship Id="rId69" Type="http://schemas.openxmlformats.org/officeDocument/2006/relationships/hyperlink" Target="https://lex.uz/docs/4964658?ONDATE=22.08.2020%2000" TargetMode="External"/><Relationship Id="rId8" Type="http://schemas.openxmlformats.org/officeDocument/2006/relationships/hyperlink" Target="https://lex.uz/docs/4480997" TargetMode="External"/><Relationship Id="rId51" Type="http://schemas.openxmlformats.org/officeDocument/2006/relationships/hyperlink" Target="https://lex.uz/docs/1399382?ONDATE=13.10.2008%2000" TargetMode="External"/><Relationship Id="rId72" Type="http://schemas.openxmlformats.org/officeDocument/2006/relationships/hyperlink" Target="https://lex.uz/docs/1399382?ONDATE=03.07.2017%2000" TargetMode="External"/><Relationship Id="rId3" Type="http://schemas.openxmlformats.org/officeDocument/2006/relationships/settings" Target="settings.xml"/><Relationship Id="rId12" Type="http://schemas.openxmlformats.org/officeDocument/2006/relationships/hyperlink" Target="https://lex.uz/docs/1399382?ONDATE=13.10.2008%2000" TargetMode="External"/><Relationship Id="rId17" Type="http://schemas.openxmlformats.org/officeDocument/2006/relationships/hyperlink" Target="https://lex.uz/docs/3247260?ONDATE=03.07.2017%2000" TargetMode="External"/><Relationship Id="rId25" Type="http://schemas.openxmlformats.org/officeDocument/2006/relationships/hyperlink" Target="https://lex.uz/docs/3247260?ONDATE=03.07.2017%2000" TargetMode="External"/><Relationship Id="rId33" Type="http://schemas.openxmlformats.org/officeDocument/2006/relationships/hyperlink" Target="https://lex.uz/docs/3247260?ONDATE=03.07.2017%2000" TargetMode="External"/><Relationship Id="rId38" Type="http://schemas.openxmlformats.org/officeDocument/2006/relationships/hyperlink" Target="https://lex.uz/docs/1399382?ONDATE=13.10.2008%2000" TargetMode="External"/><Relationship Id="rId46" Type="http://schemas.openxmlformats.org/officeDocument/2006/relationships/hyperlink" Target="https://lex.uz/docs/4964658?ONDATE=22.08.2020%2000" TargetMode="External"/><Relationship Id="rId59" Type="http://schemas.openxmlformats.org/officeDocument/2006/relationships/hyperlink" Target="https://lex.uz/docs/1399382?ONDATE=15.05.2017%2000" TargetMode="External"/><Relationship Id="rId67" Type="http://schemas.openxmlformats.org/officeDocument/2006/relationships/hyperlink" Target="https://lex.uz/docs/4964658?ONDATE=22.08.2020%2000" TargetMode="External"/><Relationship Id="rId20" Type="http://schemas.openxmlformats.org/officeDocument/2006/relationships/hyperlink" Target="https://lex.uz/docs/1399382?ONDATE=13.10.2008%2000" TargetMode="External"/><Relationship Id="rId41" Type="http://schemas.openxmlformats.org/officeDocument/2006/relationships/hyperlink" Target="https://lex.uz/docs/1399382?ONDATE=09.07.2018%2000" TargetMode="External"/><Relationship Id="rId54" Type="http://schemas.openxmlformats.org/officeDocument/2006/relationships/hyperlink" Target="https://lex.uz/docs/3197584?ONDATE=15.05.2017%2000" TargetMode="External"/><Relationship Id="rId62" Type="http://schemas.openxmlformats.org/officeDocument/2006/relationships/hyperlink" Target="https://lex.uz/docs/4964658?ONDATE=22.08.2020%2000" TargetMode="External"/><Relationship Id="rId70" Type="http://schemas.openxmlformats.org/officeDocument/2006/relationships/hyperlink" Target="https://lex.uz/docs/1399382?ONDATE=13.10.2008%2000"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x.uz/docs/3247260?ONDATE=03.07.2017%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5103</Words>
  <Characters>29090</Characters>
  <Application>Microsoft Office Word</Application>
  <DocSecurity>0</DocSecurity>
  <Lines>242</Lines>
  <Paragraphs>68</Paragraphs>
  <ScaleCrop>false</ScaleCrop>
  <Company>Home</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2020-09-28T04:34:00Z</dcterms:created>
  <dcterms:modified xsi:type="dcterms:W3CDTF">2020-10-05T04:02:00Z</dcterms:modified>
</cp:coreProperties>
</file>